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48" w:rsidRDefault="00E30748" w:rsidP="00E30748">
      <w:pPr>
        <w:pStyle w:val="KonuBal"/>
        <w:rPr>
          <w:sz w:val="20"/>
          <w:szCs w:val="20"/>
        </w:rPr>
      </w:pPr>
      <w:r>
        <w:rPr>
          <w:sz w:val="20"/>
          <w:szCs w:val="20"/>
        </w:rPr>
        <w:t>T.C.</w:t>
      </w:r>
    </w:p>
    <w:p w:rsidR="00E30748" w:rsidRPr="005C5588" w:rsidRDefault="00E30748" w:rsidP="00E30748">
      <w:pPr>
        <w:pStyle w:val="KonuBal"/>
        <w:rPr>
          <w:sz w:val="20"/>
          <w:szCs w:val="20"/>
        </w:rPr>
      </w:pPr>
      <w:r w:rsidRPr="005C5588">
        <w:rPr>
          <w:sz w:val="20"/>
          <w:szCs w:val="20"/>
        </w:rPr>
        <w:t>İZMİR DEMOKRASİ ÜNİVERSİTESİ REKTÖRLÜĞÜ’NDEN</w:t>
      </w:r>
    </w:p>
    <w:p w:rsidR="00E30748" w:rsidRPr="005C5588" w:rsidRDefault="00E30748" w:rsidP="00E30748">
      <w:pPr>
        <w:pStyle w:val="AltBilgi"/>
        <w:tabs>
          <w:tab w:val="left" w:pos="708"/>
        </w:tabs>
        <w:rPr>
          <w:sz w:val="20"/>
          <w:szCs w:val="20"/>
        </w:rPr>
      </w:pPr>
    </w:p>
    <w:p w:rsidR="00E30748" w:rsidRDefault="00E30748" w:rsidP="00E30748">
      <w:pPr>
        <w:ind w:right="117" w:firstLine="708"/>
        <w:jc w:val="both"/>
        <w:rPr>
          <w:sz w:val="20"/>
          <w:szCs w:val="20"/>
        </w:rPr>
      </w:pPr>
      <w:r w:rsidRPr="005C558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5C5588">
        <w:rPr>
          <w:sz w:val="20"/>
          <w:szCs w:val="20"/>
        </w:rPr>
        <w:t>–201</w:t>
      </w:r>
      <w:r>
        <w:rPr>
          <w:sz w:val="20"/>
          <w:szCs w:val="20"/>
        </w:rPr>
        <w:t>9</w:t>
      </w:r>
      <w:r w:rsidRPr="005C5588">
        <w:rPr>
          <w:sz w:val="20"/>
          <w:szCs w:val="20"/>
        </w:rPr>
        <w:t xml:space="preserve"> Eğitim Öğretim Yılı Güz Yarıyılında, Üniversitemiz, </w:t>
      </w:r>
      <w:r w:rsidR="007D011B">
        <w:rPr>
          <w:b/>
          <w:sz w:val="20"/>
          <w:szCs w:val="20"/>
        </w:rPr>
        <w:t xml:space="preserve">Fen </w:t>
      </w:r>
      <w:r w:rsidRPr="00870D18">
        <w:rPr>
          <w:b/>
          <w:bCs/>
          <w:sz w:val="20"/>
          <w:szCs w:val="20"/>
        </w:rPr>
        <w:t>Bilimler</w:t>
      </w:r>
      <w:r w:rsidR="007D011B">
        <w:rPr>
          <w:b/>
          <w:bCs/>
          <w:sz w:val="20"/>
          <w:szCs w:val="20"/>
        </w:rPr>
        <w:t>i</w:t>
      </w:r>
      <w:r w:rsidRPr="00870D18">
        <w:rPr>
          <w:b/>
          <w:bCs/>
          <w:sz w:val="20"/>
          <w:szCs w:val="20"/>
        </w:rPr>
        <w:t xml:space="preserve"> Enstitüsü</w:t>
      </w:r>
      <w:r>
        <w:rPr>
          <w:b/>
          <w:bCs/>
          <w:sz w:val="20"/>
          <w:szCs w:val="20"/>
        </w:rPr>
        <w:t xml:space="preserve">’nün </w:t>
      </w:r>
      <w:r w:rsidR="0024355B" w:rsidRPr="0024355B">
        <w:rPr>
          <w:bCs/>
          <w:sz w:val="20"/>
          <w:szCs w:val="20"/>
        </w:rPr>
        <w:t>Biyomedikal Bilimler ve Mühendisliği</w:t>
      </w:r>
      <w:r w:rsidR="0082692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Anabilim Dalına Tezli </w:t>
      </w:r>
      <w:r w:rsidRPr="005C5588">
        <w:rPr>
          <w:sz w:val="20"/>
          <w:szCs w:val="20"/>
        </w:rPr>
        <w:t>Yüksek Lisans öğrencisi alınacaktır.</w:t>
      </w:r>
    </w:p>
    <w:p w:rsidR="00E30748" w:rsidRDefault="00E30748" w:rsidP="00E30748">
      <w:pPr>
        <w:rPr>
          <w:b/>
        </w:rPr>
      </w:pP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89"/>
        <w:gridCol w:w="851"/>
        <w:gridCol w:w="708"/>
        <w:gridCol w:w="709"/>
        <w:gridCol w:w="709"/>
        <w:gridCol w:w="709"/>
        <w:gridCol w:w="708"/>
        <w:gridCol w:w="6946"/>
      </w:tblGrid>
      <w:tr w:rsidR="007D011B" w:rsidRPr="00CB7412" w:rsidTr="007D011B">
        <w:trPr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KONTENJANLAR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AÇIKLAMA</w:t>
            </w:r>
          </w:p>
        </w:tc>
      </w:tr>
      <w:tr w:rsidR="007D011B" w:rsidRPr="00CB7412" w:rsidTr="007D011B">
        <w:trPr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YL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Yatay Geçiş(a)</w:t>
            </w:r>
          </w:p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Özel Öğrenci(b)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</w:pPr>
          </w:p>
        </w:tc>
      </w:tr>
      <w:tr w:rsidR="007D011B" w:rsidRPr="00CB7412" w:rsidTr="007D011B">
        <w:trPr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5C7A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YL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YL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1B" w:rsidRPr="00CB7412" w:rsidRDefault="007D011B" w:rsidP="005C7A4A">
            <w:pPr>
              <w:jc w:val="both"/>
              <w:rPr>
                <w:sz w:val="22"/>
                <w:szCs w:val="22"/>
              </w:rPr>
            </w:pPr>
          </w:p>
        </w:tc>
      </w:tr>
      <w:tr w:rsidR="007D011B" w:rsidRPr="00CB7412" w:rsidTr="007D011B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  <w:r w:rsidRPr="00CB7412">
              <w:rPr>
                <w:b/>
                <w:sz w:val="22"/>
                <w:szCs w:val="22"/>
              </w:rPr>
              <w:t>Biyomedikal Bilimler ve Mühendisliği</w:t>
            </w:r>
          </w:p>
          <w:p w:rsidR="007D011B" w:rsidRPr="00CB7412" w:rsidRDefault="007D011B" w:rsidP="007D01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1B" w:rsidRPr="00CB7412" w:rsidRDefault="007D011B" w:rsidP="007D011B">
            <w:pPr>
              <w:jc w:val="center"/>
              <w:rPr>
                <w:sz w:val="22"/>
                <w:szCs w:val="22"/>
              </w:rPr>
            </w:pPr>
            <w:r w:rsidRPr="00CB7412">
              <w:rPr>
                <w:sz w:val="22"/>
                <w:szCs w:val="22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1B" w:rsidRPr="007D011B" w:rsidRDefault="007D011B" w:rsidP="007D011B">
            <w:pPr>
              <w:pStyle w:val="ListeParagraf"/>
              <w:numPr>
                <w:ilvl w:val="0"/>
                <w:numId w:val="4"/>
              </w:num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D011B">
              <w:rPr>
                <w:color w:val="333333"/>
                <w:sz w:val="22"/>
                <w:szCs w:val="22"/>
                <w:shd w:val="clear" w:color="auto" w:fill="FFFFFF"/>
              </w:rPr>
              <w:t>YÖK tarafından kabul edilen ve ulusal uluslararası geçerliliği olan bir dil sınavından (İngilizce) en az 50 puan veya buna eşdeğer puan almış olmak</w:t>
            </w:r>
          </w:p>
          <w:p w:rsidR="007D011B" w:rsidRPr="007D011B" w:rsidRDefault="007D011B" w:rsidP="007D011B">
            <w:pPr>
              <w:pStyle w:val="ListeParagraf"/>
              <w:numPr>
                <w:ilvl w:val="0"/>
                <w:numId w:val="4"/>
              </w:num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D011B">
              <w:rPr>
                <w:color w:val="333333"/>
                <w:sz w:val="22"/>
                <w:szCs w:val="22"/>
                <w:shd w:val="clear" w:color="auto" w:fill="FFFFFF"/>
              </w:rPr>
              <w:t>ALES Sayısal (veya YÖK’ün eşdeğer olarak kabul ettiği GRE ve GMAT sınavlarından) en az 55 standart puan almaları</w:t>
            </w:r>
          </w:p>
          <w:p w:rsidR="007D011B" w:rsidRPr="007D011B" w:rsidRDefault="007D011B" w:rsidP="007D011B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D011B">
              <w:rPr>
                <w:color w:val="333333"/>
                <w:sz w:val="22"/>
                <w:szCs w:val="22"/>
                <w:shd w:val="clear" w:color="auto" w:fill="FFFFFF"/>
              </w:rPr>
              <w:t>Mühendislik, Fen, Teknoloji, </w:t>
            </w:r>
            <w:r w:rsidRPr="007D011B">
              <w:rPr>
                <w:color w:val="005A95"/>
                <w:sz w:val="22"/>
                <w:szCs w:val="22"/>
                <w:shd w:val="clear" w:color="auto" w:fill="FFFFFF"/>
              </w:rPr>
              <w:t>Sa</w:t>
            </w:r>
            <w:r w:rsidRPr="007D011B">
              <w:rPr>
                <w:color w:val="333333"/>
                <w:sz w:val="22"/>
                <w:szCs w:val="22"/>
                <w:shd w:val="clear" w:color="auto" w:fill="FFFFFF"/>
              </w:rPr>
              <w:t>ğlık, Eczacılık, Diş Hekimliği, Spor Bilimleri ve Tıp Fakülteleri Lisans ve Yüksek Lisans  Programlarından mezun olmak.</w:t>
            </w:r>
          </w:p>
        </w:tc>
      </w:tr>
    </w:tbl>
    <w:p w:rsidR="00E30748" w:rsidRDefault="00E30748" w:rsidP="00E30748">
      <w:pPr>
        <w:rPr>
          <w:b/>
        </w:rPr>
      </w:pPr>
    </w:p>
    <w:p w:rsidR="007D011B" w:rsidRDefault="007D011B" w:rsidP="00E30748">
      <w:pPr>
        <w:spacing w:after="120"/>
        <w:ind w:left="851"/>
        <w:rPr>
          <w:b/>
          <w:bCs/>
          <w:u w:val="single"/>
        </w:rPr>
      </w:pPr>
    </w:p>
    <w:p w:rsidR="00E30748" w:rsidRPr="005276A1" w:rsidRDefault="00E30748" w:rsidP="00E30748">
      <w:pPr>
        <w:spacing w:after="120"/>
        <w:ind w:left="851"/>
      </w:pPr>
      <w:r w:rsidRPr="005276A1">
        <w:rPr>
          <w:b/>
          <w:bCs/>
          <w:u w:val="single"/>
        </w:rPr>
        <w:t>BAŞVURU TARİHLERİ</w:t>
      </w:r>
      <w:r w:rsidRPr="005276A1">
        <w:rPr>
          <w:b/>
          <w:bCs/>
        </w:rPr>
        <w:t xml:space="preserve">: </w:t>
      </w:r>
      <w:r w:rsidRPr="00AB208D">
        <w:rPr>
          <w:b/>
          <w:bCs/>
        </w:rPr>
        <w:t>17 Ağustos – 7 Eylül 2018</w:t>
      </w:r>
      <w:r w:rsidRPr="005276A1">
        <w:rPr>
          <w:b/>
          <w:bCs/>
        </w:rPr>
        <w:t xml:space="preserve"> </w:t>
      </w:r>
    </w:p>
    <w:p w:rsidR="00E30748" w:rsidRDefault="00E30748" w:rsidP="00E30748">
      <w:pPr>
        <w:pStyle w:val="GvdeMetni2"/>
        <w:ind w:left="851"/>
        <w:rPr>
          <w:sz w:val="24"/>
          <w:szCs w:val="24"/>
        </w:rPr>
      </w:pPr>
      <w:r w:rsidRPr="005276A1">
        <w:rPr>
          <w:sz w:val="24"/>
          <w:szCs w:val="24"/>
        </w:rPr>
        <w:t xml:space="preserve">Adayların başvuru tarihlerinde aşağıda belirtilen belgelerle birlikte şahsen ya da </w:t>
      </w:r>
      <w:r>
        <w:rPr>
          <w:sz w:val="24"/>
          <w:szCs w:val="24"/>
        </w:rPr>
        <w:t>noter onaylı vekâletle Enstitümüze</w:t>
      </w:r>
      <w:r w:rsidRPr="005276A1">
        <w:rPr>
          <w:sz w:val="24"/>
          <w:szCs w:val="24"/>
        </w:rPr>
        <w:t xml:space="preserve"> başvuru yapmaları gerekmektedir. Posta ile müracaatlar kabul edilmez. Eksik evrakla müracaatlar kabul edilmez.</w:t>
      </w:r>
    </w:p>
    <w:p w:rsidR="00E30748" w:rsidRDefault="00E30748" w:rsidP="00E30748">
      <w:pPr>
        <w:pStyle w:val="GvdeMetni2"/>
        <w:ind w:left="851"/>
        <w:rPr>
          <w:sz w:val="24"/>
          <w:szCs w:val="24"/>
        </w:rPr>
      </w:pPr>
    </w:p>
    <w:p w:rsidR="00E30748" w:rsidRPr="00E30748" w:rsidRDefault="00E30748" w:rsidP="00E30748">
      <w:pPr>
        <w:pStyle w:val="GvdeMetni2"/>
        <w:ind w:left="851"/>
      </w:pPr>
      <w:r w:rsidRPr="00B97D30">
        <w:rPr>
          <w:sz w:val="24"/>
          <w:szCs w:val="24"/>
        </w:rPr>
        <w:t xml:space="preserve">Başvurular </w:t>
      </w:r>
      <w:hyperlink r:id="rId5" w:history="1">
        <w:r w:rsidRPr="00293319">
          <w:rPr>
            <w:rStyle w:val="Kpr"/>
            <w:sz w:val="24"/>
            <w:szCs w:val="24"/>
          </w:rPr>
          <w:t>https://obs.idu.edu.tr/oibs/enstitubasvuru/login.aspx</w:t>
        </w:r>
      </w:hyperlink>
      <w:r>
        <w:rPr>
          <w:sz w:val="24"/>
          <w:szCs w:val="24"/>
        </w:rPr>
        <w:t xml:space="preserve"> </w:t>
      </w:r>
      <w:r w:rsidRPr="00B97D30">
        <w:rPr>
          <w:sz w:val="24"/>
          <w:szCs w:val="24"/>
        </w:rPr>
        <w:t>üzerinden yapılacaktır.</w:t>
      </w:r>
    </w:p>
    <w:p w:rsidR="00E30748" w:rsidRPr="005276A1" w:rsidRDefault="00E30748" w:rsidP="00E30748">
      <w:pPr>
        <w:pStyle w:val="GvdeMetni2"/>
        <w:ind w:left="851"/>
        <w:rPr>
          <w:sz w:val="24"/>
          <w:szCs w:val="24"/>
        </w:rPr>
      </w:pPr>
    </w:p>
    <w:p w:rsidR="007D011B" w:rsidRDefault="007D011B" w:rsidP="007D011B">
      <w:pPr>
        <w:ind w:left="851"/>
        <w:jc w:val="both"/>
      </w:pPr>
      <w:r>
        <w:rPr>
          <w:b/>
          <w:bCs/>
          <w:u w:val="single"/>
        </w:rPr>
        <w:t>MÜLAKAT TARİHİ (Yüksek Lisans)</w:t>
      </w:r>
      <w:r>
        <w:rPr>
          <w:b/>
          <w:bCs/>
        </w:rPr>
        <w:t xml:space="preserve">: 11 Eylül 2018 – Salı  </w:t>
      </w:r>
      <w:r>
        <w:rPr>
          <w:b/>
        </w:rPr>
        <w:t>Saat:</w:t>
      </w:r>
      <w:r>
        <w:rPr>
          <w:b/>
          <w:bCs/>
        </w:rPr>
        <w:t xml:space="preserve"> : 10:</w:t>
      </w:r>
      <w:r>
        <w:rPr>
          <w:b/>
          <w:bCs/>
          <w:vertAlign w:val="superscript"/>
        </w:rPr>
        <w:t>00</w:t>
      </w:r>
    </w:p>
    <w:p w:rsidR="007D011B" w:rsidRDefault="007D011B" w:rsidP="007D011B">
      <w:pPr>
        <w:pStyle w:val="GvdeMetni"/>
        <w:ind w:left="851"/>
      </w:pPr>
      <w:r>
        <w:t>Mülakat ilgili Anabilim Dalında yapılacaktır.</w:t>
      </w:r>
    </w:p>
    <w:p w:rsidR="007D011B" w:rsidRDefault="007D011B" w:rsidP="007D011B">
      <w:pPr>
        <w:pStyle w:val="GvdeMetni"/>
        <w:ind w:left="851"/>
      </w:pPr>
    </w:p>
    <w:p w:rsidR="007D011B" w:rsidRDefault="007D011B" w:rsidP="007D011B">
      <w:pPr>
        <w:pStyle w:val="GvdeMetni"/>
        <w:ind w:left="851"/>
        <w:rPr>
          <w:b/>
          <w:vertAlign w:val="superscript"/>
        </w:rPr>
      </w:pPr>
      <w:r>
        <w:rPr>
          <w:b/>
          <w:u w:val="single"/>
        </w:rPr>
        <w:t>KESİN KAYIT HAKKI KAZANAN ÖĞRENCİLERİN İLANI:</w:t>
      </w:r>
      <w:r>
        <w:rPr>
          <w:b/>
        </w:rPr>
        <w:t xml:space="preserve"> 13 Eylül </w:t>
      </w:r>
      <w:r>
        <w:rPr>
          <w:b/>
          <w:bCs/>
        </w:rPr>
        <w:t>2018</w:t>
      </w:r>
    </w:p>
    <w:p w:rsidR="007D011B" w:rsidRDefault="007D011B" w:rsidP="007D011B">
      <w:pPr>
        <w:ind w:left="851"/>
        <w:jc w:val="both"/>
        <w:rPr>
          <w:b/>
          <w:sz w:val="22"/>
          <w:szCs w:val="22"/>
          <w:u w:val="single"/>
        </w:rPr>
      </w:pPr>
    </w:p>
    <w:p w:rsidR="007D011B" w:rsidRDefault="007D011B" w:rsidP="007D011B">
      <w:pPr>
        <w:ind w:left="851"/>
        <w:jc w:val="both"/>
        <w:rPr>
          <w:b/>
          <w:bCs/>
        </w:rPr>
      </w:pPr>
      <w:r>
        <w:rPr>
          <w:b/>
          <w:bCs/>
          <w:u w:val="single"/>
        </w:rPr>
        <w:lastRenderedPageBreak/>
        <w:t>BAŞARILI OLAN ÖĞRENCİLERİN KESİN KAYIT TARİHİ</w:t>
      </w:r>
      <w:r>
        <w:rPr>
          <w:b/>
          <w:bCs/>
        </w:rPr>
        <w:t xml:space="preserve">: </w:t>
      </w:r>
      <w:r>
        <w:rPr>
          <w:b/>
        </w:rPr>
        <w:t xml:space="preserve">17-19 Eylül </w:t>
      </w:r>
      <w:r>
        <w:rPr>
          <w:b/>
          <w:bCs/>
        </w:rPr>
        <w:t>2018</w:t>
      </w:r>
    </w:p>
    <w:p w:rsidR="007D011B" w:rsidRDefault="007D011B" w:rsidP="007D011B">
      <w:pPr>
        <w:ind w:left="851"/>
        <w:jc w:val="both"/>
      </w:pPr>
    </w:p>
    <w:p w:rsidR="007D011B" w:rsidRDefault="007D011B" w:rsidP="007D011B">
      <w:pPr>
        <w:ind w:left="851"/>
        <w:jc w:val="both"/>
        <w:rPr>
          <w:b/>
          <w:bCs/>
        </w:rPr>
      </w:pPr>
      <w:r>
        <w:rPr>
          <w:b/>
          <w:bCs/>
          <w:u w:val="single"/>
        </w:rPr>
        <w:t>YEDEK İLAN EDİLENLER İÇİN KESİN KAYIT TARİHİ</w:t>
      </w:r>
      <w:r>
        <w:rPr>
          <w:b/>
          <w:bCs/>
        </w:rPr>
        <w:t>: 21 Eylül 2018</w:t>
      </w:r>
    </w:p>
    <w:p w:rsidR="007D011B" w:rsidRDefault="007D011B" w:rsidP="007D011B">
      <w:pPr>
        <w:ind w:left="851"/>
        <w:jc w:val="both"/>
      </w:pPr>
      <w:r>
        <w:t>Enstitü Anabilim Dalında ilan edilen kontenjandan fazla sayıda aday, lisansüstü sınavı değerlendirme koşullarındaki başarı notunu sağlaması halinde, “</w:t>
      </w:r>
      <w:r>
        <w:rPr>
          <w:b/>
          <w:bCs/>
        </w:rPr>
        <w:t>yedek</w:t>
      </w:r>
      <w:r>
        <w:t>” olarak belirtilir. Yedek olanlar, kesin kayıt tarihlerinde kaydını yaptırmayanların yerine, not sıralaması dikkate alınarak kesin kayıtlarını belirtilen tarihte yaptırabilirler.</w:t>
      </w:r>
    </w:p>
    <w:p w:rsidR="007D011B" w:rsidRDefault="007D011B" w:rsidP="007D011B">
      <w:pPr>
        <w:ind w:left="851"/>
        <w:jc w:val="both"/>
      </w:pPr>
    </w:p>
    <w:p w:rsidR="007D011B" w:rsidRDefault="007D011B" w:rsidP="007D011B">
      <w:pPr>
        <w:ind w:left="851"/>
        <w:jc w:val="both"/>
        <w:rPr>
          <w:b/>
          <w:bCs/>
        </w:rPr>
      </w:pPr>
      <w:r>
        <w:rPr>
          <w:b/>
          <w:u w:val="single"/>
        </w:rPr>
        <w:t>ÖZEL ÖĞRENCİ BAŞVURULARI : 24</w:t>
      </w:r>
      <w:r>
        <w:rPr>
          <w:b/>
        </w:rPr>
        <w:t>-28 Eylül 2018</w:t>
      </w:r>
    </w:p>
    <w:p w:rsidR="007D011B" w:rsidRDefault="007D011B" w:rsidP="007D011B">
      <w:pPr>
        <w:ind w:left="851"/>
        <w:jc w:val="both"/>
      </w:pPr>
      <w:r>
        <w:rPr>
          <w:bCs/>
        </w:rPr>
        <w:t>Özel Öğrenci Statüsünde ders almak isteyenler, İlgili Anabilim Dalı Başkanlıklarına başvuru yapacaklardır.</w:t>
      </w:r>
    </w:p>
    <w:p w:rsidR="007D011B" w:rsidRDefault="007D011B" w:rsidP="007D011B">
      <w:pPr>
        <w:jc w:val="both"/>
      </w:pPr>
    </w:p>
    <w:p w:rsidR="007D011B" w:rsidRDefault="007D011B" w:rsidP="007D011B">
      <w:pPr>
        <w:ind w:left="993" w:hanging="142"/>
        <w:jc w:val="both"/>
        <w:rPr>
          <w:b/>
          <w:bCs/>
          <w:u w:val="single"/>
        </w:rPr>
      </w:pPr>
      <w:r>
        <w:rPr>
          <w:b/>
          <w:bCs/>
          <w:u w:val="single"/>
        </w:rPr>
        <w:t>BAŞVURU İÇİN GEREKLİ BELGELER</w:t>
      </w:r>
      <w:r>
        <w:rPr>
          <w:b/>
          <w:bCs/>
        </w:rPr>
        <w:t>: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993" w:firstLine="0"/>
        <w:jc w:val="both"/>
      </w:pPr>
      <w:r>
        <w:t>Mezuniyet belgesinin onaylı fotokopisi (Aslı gösterildiği takdirde Enstitümüz tarafından da onaylanabilir.),</w:t>
      </w:r>
    </w:p>
    <w:p w:rsidR="007D011B" w:rsidRDefault="007D011B" w:rsidP="007D011B">
      <w:pPr>
        <w:ind w:left="993"/>
        <w:jc w:val="both"/>
      </w:pPr>
      <w:r>
        <w:t>Öğrenimlerini Yurtdışında tamamlamış olanlar almış oldukları Lisans Diplomaları veya Mezuniyet Belgeleri için Yükseköğretim Kurulu’ndan alacakları denklik belgesini de mezuniyet belgesi ile birlikte teslim etmeleri gerekmektedir.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993" w:firstLine="0"/>
        <w:jc w:val="both"/>
      </w:pPr>
      <w:r>
        <w:t>2 adet vesikalık fotoğraf,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1134" w:hanging="141"/>
        <w:jc w:val="both"/>
      </w:pPr>
      <w:r>
        <w:t>Nüfus cüzdanının onaylı fotokopisi (Aslı gösterildiği takdirde Enstitümüz tarafından da onaylanabilir.),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-180"/>
          <w:tab w:val="num" w:pos="502"/>
        </w:tabs>
        <w:ind w:left="993" w:firstLine="0"/>
        <w:jc w:val="both"/>
      </w:pPr>
      <w:r>
        <w:t>Transkript  (Diploma Eki Transkript olarak değerlendirilmemektedir.),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-180"/>
          <w:tab w:val="num" w:pos="502"/>
        </w:tabs>
        <w:ind w:left="993" w:firstLine="0"/>
        <w:jc w:val="both"/>
      </w:pPr>
      <w:r>
        <w:t>İlgili üniversitenin harfli veya 4.00’lük sisteminin 100 (yüz) üzerinden karşılığını belirten resmi belge eklenmelidir. Eklenmediği takdirde Yüksek Öğretim Kurulunun dönüşüm tablosu kullanılacaktır.),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993" w:firstLine="0"/>
        <w:jc w:val="both"/>
      </w:pPr>
      <w:r>
        <w:t>Özgeçmiş,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993" w:firstLine="0"/>
        <w:jc w:val="both"/>
      </w:pPr>
      <w:r>
        <w:t xml:space="preserve">Lisansüstü eğitim yapma nedenlerini belirten bir </w:t>
      </w:r>
      <w:proofErr w:type="spellStart"/>
      <w:r>
        <w:t>komposizyon</w:t>
      </w:r>
      <w:proofErr w:type="spellEnd"/>
      <w:r>
        <w:t>,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ind w:left="993" w:firstLine="0"/>
        <w:jc w:val="both"/>
      </w:pPr>
      <w:r>
        <w:t>Yatay geçiş yolu ile gelmek isteyen öğrencilerin şahsen bir dilekçe ile başvuru yapmaları gerekmektedir. Dilekçe ekine halen yüksek lisansa devam ettikleri enstitüden aldıkları öğrenci belgelerini ve transkriptlerini eklemeleri gerekmektedir.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  <w:tab w:val="num" w:pos="502"/>
        </w:tabs>
        <w:spacing w:before="120"/>
        <w:ind w:left="1276"/>
        <w:jc w:val="both"/>
      </w:pPr>
      <w:r>
        <w:t>Onaylı veya e-Devlet üzerinden alınmış Adli Sicil Belgesi (20 Haziran 2018 tarihinden sonra alınan Adli Sicil Belgesi geçerlidir.)</w:t>
      </w:r>
    </w:p>
    <w:p w:rsidR="007D011B" w:rsidRDefault="007D011B" w:rsidP="007D011B">
      <w:pPr>
        <w:numPr>
          <w:ilvl w:val="0"/>
          <w:numId w:val="5"/>
        </w:numPr>
        <w:tabs>
          <w:tab w:val="clear" w:pos="2629"/>
        </w:tabs>
        <w:ind w:left="1276"/>
        <w:jc w:val="both"/>
      </w:pPr>
      <w:r>
        <w:t>Mimarlık Anabilim Dalına Başvuracak adaylar için daha önce yapılmış olan çalışmalara ait bilgi ve fotoğraflardan oluşan dosya (</w:t>
      </w:r>
      <w:proofErr w:type="spellStart"/>
      <w:r>
        <w:t>portfolyo</w:t>
      </w:r>
      <w:proofErr w:type="spellEnd"/>
      <w:r>
        <w:t>)  mülakat sırasında getirilecek ve mülakat sonrasında adaylara iade edilecektir.</w:t>
      </w:r>
    </w:p>
    <w:p w:rsidR="007D011B" w:rsidRDefault="007D011B" w:rsidP="007D011B">
      <w:pPr>
        <w:pStyle w:val="ListeParagraf"/>
      </w:pPr>
    </w:p>
    <w:p w:rsidR="007D011B" w:rsidRDefault="007D011B" w:rsidP="007D011B">
      <w:pPr>
        <w:ind w:left="851"/>
        <w:rPr>
          <w:b/>
          <w:bCs/>
          <w:u w:val="single"/>
        </w:rPr>
      </w:pPr>
      <w:r>
        <w:rPr>
          <w:b/>
          <w:bCs/>
          <w:u w:val="single"/>
        </w:rPr>
        <w:t>LİSANSÜSTÜ SINAVI DEĞERLENDİRME KOŞULLARI</w:t>
      </w:r>
    </w:p>
    <w:p w:rsidR="007D011B" w:rsidRDefault="007D011B" w:rsidP="007D011B">
      <w:pPr>
        <w:ind w:left="851" w:right="116"/>
        <w:jc w:val="both"/>
      </w:pPr>
      <w:r>
        <w:t>A)Tezli</w:t>
      </w:r>
      <w:r>
        <w:rPr>
          <w:spacing w:val="4"/>
        </w:rPr>
        <w:t xml:space="preserve"> </w:t>
      </w:r>
      <w:r>
        <w:rPr>
          <w:spacing w:val="-1"/>
        </w:rPr>
        <w:t>yüksek</w:t>
      </w:r>
      <w:r>
        <w:rPr>
          <w:spacing w:val="6"/>
        </w:rPr>
        <w:t xml:space="preserve"> </w:t>
      </w:r>
      <w:r>
        <w:t>lisans</w:t>
      </w:r>
      <w:r>
        <w:rPr>
          <w:spacing w:val="5"/>
        </w:rPr>
        <w:t xml:space="preserve"> </w:t>
      </w:r>
      <w:r>
        <w:rPr>
          <w:spacing w:val="-1"/>
        </w:rPr>
        <w:t>programına</w:t>
      </w:r>
      <w:r>
        <w:rPr>
          <w:spacing w:val="7"/>
        </w:rPr>
        <w:t xml:space="preserve"> </w:t>
      </w:r>
      <w:r>
        <w:rPr>
          <w:spacing w:val="-1"/>
        </w:rPr>
        <w:t>öğrenci</w:t>
      </w:r>
      <w:r>
        <w:rPr>
          <w:spacing w:val="6"/>
        </w:rPr>
        <w:t xml:space="preserve"> </w:t>
      </w:r>
      <w:r>
        <w:rPr>
          <w:spacing w:val="-1"/>
        </w:rPr>
        <w:t>kabulünde</w:t>
      </w:r>
      <w:r>
        <w:rPr>
          <w:spacing w:val="7"/>
        </w:rPr>
        <w:t xml:space="preserve"> </w:t>
      </w:r>
      <w:r>
        <w:t>başarı</w:t>
      </w:r>
      <w:r>
        <w:rPr>
          <w:spacing w:val="5"/>
        </w:rPr>
        <w:t xml:space="preserve"> </w:t>
      </w:r>
      <w:r>
        <w:rPr>
          <w:spacing w:val="-1"/>
        </w:rPr>
        <w:t>notunun</w:t>
      </w:r>
      <w:r>
        <w:rPr>
          <w:spacing w:val="5"/>
        </w:rPr>
        <w:t xml:space="preserve"> </w:t>
      </w:r>
      <w:r>
        <w:t>hesaplanmasında;</w:t>
      </w:r>
      <w:r>
        <w:rPr>
          <w:spacing w:val="79"/>
          <w:w w:val="99"/>
        </w:rPr>
        <w:t xml:space="preserve"> </w:t>
      </w:r>
      <w:r>
        <w:t xml:space="preserve">Yabancı dil belgesi teslim eden öğrenciler için </w:t>
      </w:r>
      <w:r>
        <w:rPr>
          <w:spacing w:val="-1"/>
        </w:rPr>
        <w:t>ALES</w:t>
      </w:r>
      <w:r>
        <w:rPr>
          <w:spacing w:val="16"/>
        </w:rPr>
        <w:t xml:space="preserve"> </w:t>
      </w:r>
      <w:r>
        <w:t>puanına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50,</w:t>
      </w:r>
      <w:r>
        <w:rPr>
          <w:spacing w:val="18"/>
        </w:rPr>
        <w:t xml:space="preserve"> </w:t>
      </w:r>
      <w:r>
        <w:t>lisans</w:t>
      </w:r>
      <w:r>
        <w:rPr>
          <w:spacing w:val="18"/>
        </w:rPr>
        <w:t xml:space="preserve"> </w:t>
      </w:r>
      <w:r>
        <w:rPr>
          <w:spacing w:val="-1"/>
        </w:rPr>
        <w:t>mezuniyet</w:t>
      </w:r>
      <w:r>
        <w:rPr>
          <w:spacing w:val="20"/>
        </w:rPr>
        <w:t xml:space="preserve"> </w:t>
      </w:r>
      <w:r>
        <w:rPr>
          <w:spacing w:val="-1"/>
        </w:rPr>
        <w:t>notuna</w:t>
      </w:r>
      <w:r>
        <w:rPr>
          <w:spacing w:val="17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20,</w:t>
      </w:r>
      <w:r>
        <w:rPr>
          <w:spacing w:val="19"/>
        </w:rPr>
        <w:t xml:space="preserve"> </w:t>
      </w:r>
      <w:r>
        <w:t>mülakat/yetenek</w:t>
      </w:r>
      <w:r>
        <w:rPr>
          <w:spacing w:val="19"/>
        </w:rPr>
        <w:t xml:space="preserve"> </w:t>
      </w:r>
      <w:r>
        <w:rPr>
          <w:spacing w:val="-1"/>
        </w:rPr>
        <w:t>ve/veya</w:t>
      </w:r>
      <w:r>
        <w:rPr>
          <w:spacing w:val="19"/>
        </w:rPr>
        <w:t xml:space="preserve"> </w:t>
      </w:r>
      <w:r>
        <w:rPr>
          <w:spacing w:val="-1"/>
        </w:rPr>
        <w:t>yazılı</w:t>
      </w:r>
      <w:r>
        <w:rPr>
          <w:spacing w:val="19"/>
        </w:rPr>
        <w:t xml:space="preserve"> </w:t>
      </w:r>
      <w:r>
        <w:rPr>
          <w:spacing w:val="-1"/>
        </w:rPr>
        <w:t>sınav</w:t>
      </w:r>
      <w:r>
        <w:rPr>
          <w:spacing w:val="19"/>
        </w:rPr>
        <w:t xml:space="preserve"> </w:t>
      </w:r>
      <w:r>
        <w:rPr>
          <w:spacing w:val="-1"/>
        </w:rPr>
        <w:t>sonucuna</w:t>
      </w:r>
      <w:r>
        <w:rPr>
          <w:spacing w:val="19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73"/>
          <w:w w:val="99"/>
        </w:rPr>
        <w:t xml:space="preserve"> </w:t>
      </w:r>
      <w:r>
        <w:rPr>
          <w:spacing w:val="-1"/>
        </w:rPr>
        <w:t>yabancı</w:t>
      </w:r>
      <w:r>
        <w:rPr>
          <w:spacing w:val="18"/>
        </w:rPr>
        <w:t xml:space="preserve"> </w:t>
      </w:r>
      <w:r>
        <w:t>dil</w:t>
      </w:r>
      <w:r>
        <w:rPr>
          <w:spacing w:val="17"/>
        </w:rPr>
        <w:t xml:space="preserve"> </w:t>
      </w:r>
      <w:r>
        <w:rPr>
          <w:spacing w:val="-1"/>
        </w:rPr>
        <w:t>puanına</w:t>
      </w:r>
      <w:r>
        <w:rPr>
          <w:spacing w:val="19"/>
        </w:rPr>
        <w:t xml:space="preserve"> </w:t>
      </w:r>
      <w:r>
        <w:t>%10</w:t>
      </w:r>
      <w:r>
        <w:rPr>
          <w:spacing w:val="19"/>
        </w:rPr>
        <w:t xml:space="preserve"> </w:t>
      </w:r>
      <w:r>
        <w:t>ağırlık</w:t>
      </w:r>
      <w:r>
        <w:rPr>
          <w:spacing w:val="17"/>
        </w:rPr>
        <w:t xml:space="preserve"> </w:t>
      </w:r>
      <w:r>
        <w:t xml:space="preserve">verilir.  </w:t>
      </w:r>
    </w:p>
    <w:p w:rsidR="007D011B" w:rsidRDefault="007D011B" w:rsidP="007D011B">
      <w:pPr>
        <w:ind w:left="851" w:right="116"/>
        <w:jc w:val="both"/>
        <w:rPr>
          <w:spacing w:val="11"/>
        </w:rPr>
      </w:pPr>
      <w:r>
        <w:lastRenderedPageBreak/>
        <w:t>B)</w:t>
      </w:r>
      <w:r>
        <w:rPr>
          <w:spacing w:val="22"/>
        </w:rPr>
        <w:t xml:space="preserve"> </w:t>
      </w:r>
      <w:r>
        <w:t>Yabancı</w:t>
      </w:r>
      <w:r>
        <w:rPr>
          <w:spacing w:val="18"/>
        </w:rPr>
        <w:t xml:space="preserve"> </w:t>
      </w:r>
      <w:r>
        <w:t>dil</w:t>
      </w:r>
      <w:r>
        <w:rPr>
          <w:spacing w:val="18"/>
        </w:rPr>
        <w:t xml:space="preserve"> </w:t>
      </w:r>
      <w:r>
        <w:rPr>
          <w:spacing w:val="-1"/>
        </w:rPr>
        <w:t>puanının</w:t>
      </w:r>
      <w:r>
        <w:rPr>
          <w:spacing w:val="16"/>
        </w:rPr>
        <w:t xml:space="preserve"> </w:t>
      </w:r>
      <w:r>
        <w:t>başvuru</w:t>
      </w:r>
      <w:r>
        <w:rPr>
          <w:spacing w:val="17"/>
        </w:rPr>
        <w:t xml:space="preserve"> </w:t>
      </w:r>
      <w:r>
        <w:t>koşulu</w:t>
      </w:r>
      <w:r>
        <w:rPr>
          <w:spacing w:val="16"/>
        </w:rPr>
        <w:t xml:space="preserve"> </w:t>
      </w:r>
      <w:r>
        <w:t>olarak</w:t>
      </w:r>
      <w:r>
        <w:rPr>
          <w:spacing w:val="18"/>
        </w:rPr>
        <w:t xml:space="preserve"> </w:t>
      </w:r>
      <w:r>
        <w:rPr>
          <w:spacing w:val="-1"/>
        </w:rPr>
        <w:t>aranmadığı</w:t>
      </w:r>
      <w:r>
        <w:rPr>
          <w:spacing w:val="18"/>
        </w:rPr>
        <w:t xml:space="preserve"> </w:t>
      </w:r>
      <w:r>
        <w:t>programlarda</w:t>
      </w:r>
      <w:r>
        <w:rPr>
          <w:spacing w:val="70"/>
          <w:w w:val="99"/>
        </w:rPr>
        <w:t xml:space="preserve"> </w:t>
      </w:r>
      <w:r>
        <w:t>başarı</w:t>
      </w:r>
      <w:r>
        <w:rPr>
          <w:spacing w:val="8"/>
        </w:rPr>
        <w:t xml:space="preserve"> </w:t>
      </w:r>
      <w:r>
        <w:rPr>
          <w:spacing w:val="-1"/>
        </w:rPr>
        <w:t>notunun</w:t>
      </w:r>
      <w:r>
        <w:rPr>
          <w:spacing w:val="9"/>
        </w:rPr>
        <w:t xml:space="preserve"> </w:t>
      </w:r>
      <w:r>
        <w:t>hesaplanmasında</w:t>
      </w:r>
      <w:r>
        <w:rPr>
          <w:spacing w:val="8"/>
        </w:rPr>
        <w:t xml:space="preserve"> </w:t>
      </w:r>
      <w:r>
        <w:rPr>
          <w:spacing w:val="-1"/>
        </w:rPr>
        <w:t>ALES</w:t>
      </w:r>
      <w:r>
        <w:rPr>
          <w:spacing w:val="9"/>
        </w:rPr>
        <w:t xml:space="preserve"> </w:t>
      </w:r>
      <w:r>
        <w:rPr>
          <w:spacing w:val="-1"/>
        </w:rPr>
        <w:t>puanına</w:t>
      </w:r>
      <w:r>
        <w:rPr>
          <w:spacing w:val="8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50,</w:t>
      </w:r>
      <w:r>
        <w:rPr>
          <w:spacing w:val="10"/>
        </w:rPr>
        <w:t xml:space="preserve"> </w:t>
      </w:r>
      <w:r>
        <w:t>lisans</w:t>
      </w:r>
      <w:r>
        <w:rPr>
          <w:spacing w:val="10"/>
        </w:rPr>
        <w:t xml:space="preserve"> </w:t>
      </w:r>
      <w:r>
        <w:rPr>
          <w:spacing w:val="-1"/>
        </w:rPr>
        <w:t>mezuniyet</w:t>
      </w:r>
      <w:r>
        <w:rPr>
          <w:spacing w:val="9"/>
        </w:rPr>
        <w:t xml:space="preserve"> </w:t>
      </w:r>
      <w:r>
        <w:t>notuna</w:t>
      </w:r>
      <w:r>
        <w:rPr>
          <w:spacing w:val="8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25,</w:t>
      </w:r>
      <w:r>
        <w:rPr>
          <w:spacing w:val="8"/>
        </w:rPr>
        <w:t xml:space="preserve"> </w:t>
      </w:r>
      <w:r>
        <w:rPr>
          <w:spacing w:val="-1"/>
        </w:rPr>
        <w:t>mülakat/yetenek</w:t>
      </w:r>
      <w:r>
        <w:rPr>
          <w:spacing w:val="14"/>
        </w:rPr>
        <w:t xml:space="preserve"> </w:t>
      </w:r>
      <w:r>
        <w:rPr>
          <w:spacing w:val="-1"/>
        </w:rPr>
        <w:t>ve/veya</w:t>
      </w:r>
      <w:r>
        <w:rPr>
          <w:spacing w:val="81"/>
          <w:w w:val="99"/>
        </w:rPr>
        <w:t xml:space="preserve"> </w:t>
      </w:r>
      <w:r>
        <w:rPr>
          <w:spacing w:val="-1"/>
        </w:rPr>
        <w:t>yazılı</w:t>
      </w:r>
      <w:r>
        <w:rPr>
          <w:spacing w:val="13"/>
        </w:rPr>
        <w:t xml:space="preserve"> </w:t>
      </w:r>
      <w:r>
        <w:rPr>
          <w:spacing w:val="-1"/>
        </w:rPr>
        <w:t>sınav</w:t>
      </w:r>
      <w:r>
        <w:rPr>
          <w:spacing w:val="13"/>
        </w:rPr>
        <w:t xml:space="preserve"> </w:t>
      </w:r>
      <w:r>
        <w:rPr>
          <w:spacing w:val="-1"/>
        </w:rPr>
        <w:t>sonucuna</w:t>
      </w:r>
      <w:r>
        <w:rPr>
          <w:spacing w:val="14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ağırlık</w:t>
      </w:r>
      <w:r>
        <w:rPr>
          <w:spacing w:val="11"/>
        </w:rPr>
        <w:t xml:space="preserve"> </w:t>
      </w:r>
      <w:r>
        <w:t>verilir.</w:t>
      </w:r>
      <w:r>
        <w:rPr>
          <w:spacing w:val="11"/>
        </w:rPr>
        <w:t xml:space="preserve"> </w:t>
      </w:r>
    </w:p>
    <w:p w:rsidR="007D011B" w:rsidRDefault="007D011B" w:rsidP="0083095E">
      <w:pPr>
        <w:ind w:right="116"/>
        <w:jc w:val="both"/>
        <w:rPr>
          <w:spacing w:val="11"/>
        </w:rPr>
      </w:pPr>
    </w:p>
    <w:p w:rsidR="007D011B" w:rsidRDefault="007D011B" w:rsidP="007D011B">
      <w:pPr>
        <w:ind w:left="851" w:right="116"/>
        <w:jc w:val="both"/>
      </w:pPr>
      <w:r>
        <w:t>Mülakat/yetenek</w:t>
      </w:r>
      <w:r>
        <w:rPr>
          <w:spacing w:val="14"/>
        </w:rPr>
        <w:t xml:space="preserve"> </w:t>
      </w:r>
      <w:r>
        <w:rPr>
          <w:spacing w:val="-1"/>
        </w:rPr>
        <w:t>ve/veya</w:t>
      </w:r>
      <w:r>
        <w:rPr>
          <w:spacing w:val="14"/>
        </w:rPr>
        <w:t xml:space="preserve"> </w:t>
      </w:r>
      <w:r>
        <w:rPr>
          <w:spacing w:val="-1"/>
        </w:rPr>
        <w:t>yazılı</w:t>
      </w:r>
      <w:r>
        <w:rPr>
          <w:spacing w:val="13"/>
        </w:rPr>
        <w:t xml:space="preserve"> </w:t>
      </w:r>
      <w:r>
        <w:t>sınav</w:t>
      </w:r>
      <w:r>
        <w:rPr>
          <w:spacing w:val="10"/>
        </w:rPr>
        <w:t xml:space="preserve"> </w:t>
      </w:r>
      <w:r>
        <w:t>sonucundan</w:t>
      </w:r>
      <w:r>
        <w:rPr>
          <w:spacing w:val="12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puanın</w:t>
      </w:r>
      <w:r>
        <w:rPr>
          <w:spacing w:val="10"/>
        </w:rPr>
        <w:t xml:space="preserve"> </w:t>
      </w:r>
      <w:r>
        <w:t>altında</w:t>
      </w:r>
      <w:r>
        <w:rPr>
          <w:spacing w:val="64"/>
          <w:w w:val="99"/>
        </w:rPr>
        <w:t xml:space="preserve"> </w:t>
      </w:r>
      <w:r>
        <w:t>alan</w:t>
      </w:r>
      <w:r>
        <w:rPr>
          <w:spacing w:val="-8"/>
        </w:rPr>
        <w:t xml:space="preserve"> </w:t>
      </w:r>
      <w:r>
        <w:t>aday</w:t>
      </w:r>
      <w:r>
        <w:rPr>
          <w:spacing w:val="-10"/>
        </w:rPr>
        <w:t xml:space="preserve"> </w:t>
      </w:r>
      <w:r>
        <w:t>başarısız</w:t>
      </w:r>
      <w:r>
        <w:rPr>
          <w:spacing w:val="-5"/>
        </w:rPr>
        <w:t xml:space="preserve"> </w:t>
      </w:r>
      <w:r>
        <w:t>sayılır.</w:t>
      </w:r>
    </w:p>
    <w:p w:rsidR="007D011B" w:rsidRDefault="007D011B" w:rsidP="007D011B">
      <w:pPr>
        <w:widowControl w:val="0"/>
        <w:spacing w:line="228" w:lineRule="exact"/>
        <w:ind w:left="851"/>
        <w:jc w:val="both"/>
        <w:rPr>
          <w:spacing w:val="-1"/>
        </w:rPr>
      </w:pPr>
    </w:p>
    <w:p w:rsidR="007D011B" w:rsidRPr="001460C5" w:rsidRDefault="007D011B" w:rsidP="007D011B">
      <w:pPr>
        <w:widowControl w:val="0"/>
        <w:spacing w:line="228" w:lineRule="exact"/>
        <w:ind w:left="851"/>
        <w:jc w:val="both"/>
      </w:pPr>
      <w:r>
        <w:rPr>
          <w:spacing w:val="-1"/>
        </w:rPr>
        <w:t>Yüksek</w:t>
      </w:r>
      <w:r>
        <w:rPr>
          <w:spacing w:val="-7"/>
        </w:rPr>
        <w:t xml:space="preserve"> </w:t>
      </w:r>
      <w:r>
        <w:rPr>
          <w:spacing w:val="-1"/>
        </w:rPr>
        <w:t>lisans</w:t>
      </w:r>
      <w:r>
        <w:rPr>
          <w:spacing w:val="-6"/>
        </w:rPr>
        <w:t xml:space="preserve"> </w:t>
      </w:r>
      <w:r>
        <w:t>programlarına</w:t>
      </w:r>
      <w:r>
        <w:rPr>
          <w:spacing w:val="-6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edilebilmek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başarı</w:t>
      </w:r>
      <w:r>
        <w:rPr>
          <w:spacing w:val="-7"/>
        </w:rPr>
        <w:t xml:space="preserve"> </w:t>
      </w:r>
      <w:r>
        <w:rPr>
          <w:spacing w:val="-1"/>
        </w:rPr>
        <w:t>notunun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rPr>
          <w:spacing w:val="-1"/>
        </w:rPr>
        <w:t>olması</w:t>
      </w:r>
      <w:r>
        <w:rPr>
          <w:spacing w:val="-4"/>
        </w:rPr>
        <w:t xml:space="preserve"> </w:t>
      </w:r>
      <w:r>
        <w:t>gerekir.</w:t>
      </w:r>
    </w:p>
    <w:p w:rsidR="007D011B" w:rsidRDefault="007D011B" w:rsidP="007D011B">
      <w:pPr>
        <w:jc w:val="both"/>
        <w:rPr>
          <w:b/>
          <w:sz w:val="22"/>
          <w:szCs w:val="22"/>
          <w:u w:val="single"/>
        </w:rPr>
      </w:pPr>
    </w:p>
    <w:p w:rsidR="007D011B" w:rsidRDefault="007D011B" w:rsidP="007D011B">
      <w:pPr>
        <w:widowControl w:val="0"/>
        <w:spacing w:line="228" w:lineRule="exact"/>
        <w:outlineLvl w:val="1"/>
      </w:pPr>
    </w:p>
    <w:p w:rsidR="007D011B" w:rsidRDefault="007D011B" w:rsidP="007D011B">
      <w:pPr>
        <w:pStyle w:val="ListeParagraf"/>
        <w:numPr>
          <w:ilvl w:val="0"/>
          <w:numId w:val="6"/>
        </w:numPr>
        <w:ind w:left="851" w:firstLine="0"/>
        <w:jc w:val="both"/>
        <w:rPr>
          <w:b/>
          <w:u w:val="single"/>
        </w:rPr>
      </w:pPr>
      <w:r>
        <w:rPr>
          <w:b/>
          <w:u w:val="single"/>
        </w:rPr>
        <w:t xml:space="preserve">YATAY GEÇİŞ </w:t>
      </w:r>
    </w:p>
    <w:p w:rsidR="007D011B" w:rsidRPr="00314DFF" w:rsidRDefault="007D011B" w:rsidP="007D011B">
      <w:pPr>
        <w:spacing w:line="237" w:lineRule="auto"/>
        <w:ind w:left="851" w:right="115"/>
        <w:jc w:val="both"/>
        <w:rPr>
          <w:color w:val="000000"/>
        </w:rPr>
      </w:pPr>
      <w:r w:rsidRPr="00314DFF">
        <w:rPr>
          <w:color w:val="000000"/>
          <w:spacing w:val="-1"/>
        </w:rPr>
        <w:t>Üniversite içindeki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</w:rPr>
        <w:t>başka</w:t>
      </w:r>
      <w:r w:rsidRPr="00314DFF">
        <w:rPr>
          <w:color w:val="000000"/>
          <w:spacing w:val="-16"/>
        </w:rPr>
        <w:t xml:space="preserve"> </w:t>
      </w:r>
      <w:r w:rsidRPr="00314DFF">
        <w:rPr>
          <w:color w:val="000000"/>
        </w:rPr>
        <w:t>bir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  <w:spacing w:val="-1"/>
        </w:rPr>
        <w:t>enstitü</w:t>
      </w:r>
      <w:r w:rsidRPr="00314DFF">
        <w:rPr>
          <w:color w:val="000000"/>
          <w:spacing w:val="-18"/>
        </w:rPr>
        <w:t xml:space="preserve"> </w:t>
      </w:r>
      <w:r w:rsidRPr="00314DFF">
        <w:rPr>
          <w:color w:val="000000"/>
        </w:rPr>
        <w:t>anabilim/</w:t>
      </w:r>
      <w:proofErr w:type="spellStart"/>
      <w:r w:rsidRPr="00314DFF">
        <w:rPr>
          <w:color w:val="000000"/>
        </w:rPr>
        <w:t>anasanat</w:t>
      </w:r>
      <w:proofErr w:type="spellEnd"/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</w:rPr>
        <w:t>dalında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  <w:spacing w:val="-1"/>
        </w:rPr>
        <w:t>veya</w:t>
      </w:r>
      <w:r w:rsidRPr="00314DFF">
        <w:rPr>
          <w:color w:val="000000"/>
          <w:spacing w:val="-16"/>
        </w:rPr>
        <w:t xml:space="preserve"> </w:t>
      </w:r>
      <w:r w:rsidRPr="00314DFF">
        <w:rPr>
          <w:color w:val="000000"/>
        </w:rPr>
        <w:t>başka</w:t>
      </w:r>
      <w:r w:rsidRPr="00314DFF">
        <w:rPr>
          <w:color w:val="000000"/>
          <w:spacing w:val="77"/>
          <w:w w:val="99"/>
        </w:rPr>
        <w:t xml:space="preserve"> </w:t>
      </w:r>
      <w:r w:rsidRPr="00314DFF">
        <w:rPr>
          <w:color w:val="000000"/>
        </w:rPr>
        <w:t>bir</w:t>
      </w:r>
      <w:r w:rsidRPr="00314DFF">
        <w:rPr>
          <w:color w:val="000000"/>
          <w:spacing w:val="32"/>
        </w:rPr>
        <w:t xml:space="preserve"> </w:t>
      </w:r>
      <w:r w:rsidRPr="00314DFF">
        <w:rPr>
          <w:color w:val="000000"/>
          <w:spacing w:val="-1"/>
        </w:rPr>
        <w:t>yükseköğretim</w:t>
      </w:r>
      <w:r w:rsidRPr="00314DFF">
        <w:rPr>
          <w:color w:val="000000"/>
          <w:spacing w:val="31"/>
        </w:rPr>
        <w:t xml:space="preserve"> </w:t>
      </w:r>
      <w:r w:rsidRPr="00314DFF">
        <w:rPr>
          <w:color w:val="000000"/>
        </w:rPr>
        <w:t>kurumunun</w:t>
      </w:r>
      <w:r w:rsidRPr="00314DFF">
        <w:rPr>
          <w:color w:val="000000"/>
          <w:spacing w:val="32"/>
        </w:rPr>
        <w:t xml:space="preserve"> </w:t>
      </w:r>
      <w:r w:rsidRPr="00314DFF">
        <w:rPr>
          <w:color w:val="000000"/>
        </w:rPr>
        <w:t>lisansüstü</w:t>
      </w:r>
      <w:r w:rsidRPr="00314DFF">
        <w:rPr>
          <w:color w:val="000000"/>
          <w:spacing w:val="29"/>
        </w:rPr>
        <w:t xml:space="preserve"> </w:t>
      </w:r>
      <w:r w:rsidRPr="00314DFF">
        <w:rPr>
          <w:color w:val="000000"/>
          <w:spacing w:val="-1"/>
        </w:rPr>
        <w:t>programında</w:t>
      </w:r>
      <w:r w:rsidRPr="00314DFF">
        <w:rPr>
          <w:color w:val="000000"/>
          <w:spacing w:val="31"/>
        </w:rPr>
        <w:t xml:space="preserve"> </w:t>
      </w:r>
      <w:r w:rsidRPr="00314DFF">
        <w:rPr>
          <w:color w:val="000000"/>
          <w:spacing w:val="1"/>
        </w:rPr>
        <w:t>en</w:t>
      </w:r>
      <w:r w:rsidRPr="00314DFF">
        <w:rPr>
          <w:color w:val="000000"/>
          <w:spacing w:val="31"/>
        </w:rPr>
        <w:t xml:space="preserve"> </w:t>
      </w:r>
      <w:r w:rsidRPr="00314DFF">
        <w:rPr>
          <w:color w:val="000000"/>
        </w:rPr>
        <w:t>az</w:t>
      </w:r>
      <w:r w:rsidRPr="00314DFF">
        <w:rPr>
          <w:color w:val="000000"/>
          <w:spacing w:val="30"/>
        </w:rPr>
        <w:t xml:space="preserve"> </w:t>
      </w:r>
      <w:r w:rsidRPr="00314DFF">
        <w:rPr>
          <w:color w:val="000000"/>
        </w:rPr>
        <w:t>bir</w:t>
      </w:r>
      <w:r w:rsidRPr="00314DFF">
        <w:rPr>
          <w:color w:val="000000"/>
          <w:spacing w:val="33"/>
        </w:rPr>
        <w:t xml:space="preserve"> </w:t>
      </w:r>
      <w:r w:rsidRPr="00314DFF">
        <w:rPr>
          <w:color w:val="000000"/>
          <w:spacing w:val="-1"/>
        </w:rPr>
        <w:t>yarıyılını</w:t>
      </w:r>
      <w:r w:rsidRPr="00314DFF">
        <w:rPr>
          <w:color w:val="000000"/>
          <w:spacing w:val="30"/>
        </w:rPr>
        <w:t xml:space="preserve"> </w:t>
      </w:r>
      <w:r w:rsidRPr="00314DFF">
        <w:rPr>
          <w:color w:val="000000"/>
        </w:rPr>
        <w:t>tamamlamış</w:t>
      </w:r>
      <w:r w:rsidRPr="00314DFF">
        <w:rPr>
          <w:color w:val="000000"/>
          <w:spacing w:val="31"/>
        </w:rPr>
        <w:t xml:space="preserve"> </w:t>
      </w:r>
      <w:r w:rsidRPr="00314DFF">
        <w:rPr>
          <w:color w:val="000000"/>
        </w:rPr>
        <w:t xml:space="preserve">olan başarılı </w:t>
      </w:r>
      <w:r w:rsidRPr="00314DFF">
        <w:rPr>
          <w:color w:val="000000"/>
          <w:spacing w:val="-1"/>
        </w:rPr>
        <w:t>öğrenci,</w:t>
      </w:r>
      <w:r w:rsidRPr="00314DFF">
        <w:rPr>
          <w:color w:val="000000"/>
          <w:spacing w:val="75"/>
          <w:w w:val="99"/>
        </w:rPr>
        <w:t xml:space="preserve"> </w:t>
      </w:r>
      <w:r w:rsidRPr="00314DFF">
        <w:rPr>
          <w:color w:val="000000"/>
        </w:rPr>
        <w:t>lisansüstü</w:t>
      </w:r>
      <w:r w:rsidRPr="00314DFF">
        <w:rPr>
          <w:color w:val="000000"/>
          <w:spacing w:val="26"/>
        </w:rPr>
        <w:t xml:space="preserve"> </w:t>
      </w:r>
      <w:r w:rsidRPr="00314DFF">
        <w:rPr>
          <w:color w:val="000000"/>
          <w:spacing w:val="-1"/>
        </w:rPr>
        <w:t>programlarına</w:t>
      </w:r>
      <w:r w:rsidRPr="00314DFF">
        <w:rPr>
          <w:color w:val="000000"/>
          <w:spacing w:val="30"/>
        </w:rPr>
        <w:t xml:space="preserve"> </w:t>
      </w:r>
      <w:r w:rsidRPr="00314DFF">
        <w:rPr>
          <w:color w:val="000000"/>
        </w:rPr>
        <w:t>enstitü</w:t>
      </w:r>
      <w:r w:rsidRPr="00314DFF">
        <w:rPr>
          <w:color w:val="000000"/>
          <w:spacing w:val="29"/>
        </w:rPr>
        <w:t xml:space="preserve"> </w:t>
      </w:r>
      <w:r w:rsidRPr="00314DFF">
        <w:rPr>
          <w:color w:val="000000"/>
          <w:spacing w:val="-1"/>
        </w:rPr>
        <w:t>yönetim</w:t>
      </w:r>
      <w:r w:rsidRPr="00314DFF">
        <w:rPr>
          <w:color w:val="000000"/>
          <w:spacing w:val="26"/>
        </w:rPr>
        <w:t xml:space="preserve"> </w:t>
      </w:r>
      <w:r w:rsidRPr="00314DFF">
        <w:rPr>
          <w:color w:val="000000"/>
          <w:spacing w:val="-1"/>
        </w:rPr>
        <w:t>kurulunun</w:t>
      </w:r>
      <w:r w:rsidRPr="00314DFF">
        <w:rPr>
          <w:color w:val="000000"/>
          <w:spacing w:val="30"/>
        </w:rPr>
        <w:t xml:space="preserve"> </w:t>
      </w:r>
      <w:r w:rsidRPr="00314DFF">
        <w:rPr>
          <w:color w:val="000000"/>
        </w:rPr>
        <w:t>kararı</w:t>
      </w:r>
      <w:r w:rsidRPr="00314DFF">
        <w:rPr>
          <w:color w:val="000000"/>
          <w:spacing w:val="29"/>
        </w:rPr>
        <w:t xml:space="preserve"> </w:t>
      </w:r>
      <w:r w:rsidRPr="00314DFF">
        <w:rPr>
          <w:color w:val="000000"/>
        </w:rPr>
        <w:t>ile</w:t>
      </w:r>
      <w:r w:rsidRPr="00314DFF">
        <w:rPr>
          <w:color w:val="000000"/>
          <w:spacing w:val="28"/>
        </w:rPr>
        <w:t xml:space="preserve"> </w:t>
      </w:r>
      <w:r w:rsidRPr="00314DFF">
        <w:rPr>
          <w:color w:val="000000"/>
          <w:spacing w:val="-1"/>
        </w:rPr>
        <w:t>yatay</w:t>
      </w:r>
      <w:r w:rsidRPr="00314DFF">
        <w:rPr>
          <w:color w:val="000000"/>
          <w:spacing w:val="26"/>
        </w:rPr>
        <w:t xml:space="preserve"> </w:t>
      </w:r>
      <w:r w:rsidRPr="00314DFF">
        <w:rPr>
          <w:color w:val="000000"/>
        </w:rPr>
        <w:t>geçiş</w:t>
      </w:r>
      <w:r w:rsidRPr="00314DFF">
        <w:rPr>
          <w:color w:val="000000"/>
          <w:spacing w:val="29"/>
        </w:rPr>
        <w:t xml:space="preserve"> </w:t>
      </w:r>
      <w:r w:rsidRPr="00314DFF">
        <w:rPr>
          <w:color w:val="000000"/>
          <w:spacing w:val="-1"/>
        </w:rPr>
        <w:t>yoluyla</w:t>
      </w:r>
      <w:r w:rsidRPr="00314DFF">
        <w:rPr>
          <w:color w:val="000000"/>
          <w:spacing w:val="31"/>
        </w:rPr>
        <w:t xml:space="preserve"> </w:t>
      </w:r>
      <w:r w:rsidRPr="00314DFF">
        <w:rPr>
          <w:color w:val="000000"/>
        </w:rPr>
        <w:t>kabul</w:t>
      </w:r>
      <w:r w:rsidRPr="00314DFF">
        <w:rPr>
          <w:color w:val="000000"/>
          <w:spacing w:val="27"/>
        </w:rPr>
        <w:t xml:space="preserve"> </w:t>
      </w:r>
      <w:r w:rsidRPr="00314DFF">
        <w:rPr>
          <w:color w:val="000000"/>
        </w:rPr>
        <w:t>edilebilir. Yatay geçiş yolu ile başvuran öğrencinin başvuru</w:t>
      </w:r>
      <w:r>
        <w:rPr>
          <w:color w:val="000000"/>
        </w:rPr>
        <w:t>su</w:t>
      </w:r>
      <w:r w:rsidRPr="00314DFF">
        <w:rPr>
          <w:color w:val="000000"/>
        </w:rPr>
        <w:t xml:space="preserve"> ilgili </w:t>
      </w:r>
      <w:r w:rsidRPr="00314DFF">
        <w:rPr>
          <w:color w:val="000000"/>
          <w:spacing w:val="-1"/>
        </w:rPr>
        <w:t>anabilim/</w:t>
      </w:r>
      <w:proofErr w:type="spellStart"/>
      <w:r w:rsidRPr="00314DFF">
        <w:rPr>
          <w:color w:val="000000"/>
          <w:spacing w:val="-1"/>
        </w:rPr>
        <w:t>anasanat</w:t>
      </w:r>
      <w:proofErr w:type="spellEnd"/>
      <w:r w:rsidRPr="00314DFF">
        <w:rPr>
          <w:color w:val="000000"/>
          <w:spacing w:val="-1"/>
        </w:rPr>
        <w:t xml:space="preserve"> </w:t>
      </w:r>
      <w:r w:rsidRPr="00314DFF">
        <w:rPr>
          <w:color w:val="000000"/>
        </w:rPr>
        <w:t>dalı görüşü alınarak enstitü</w:t>
      </w:r>
      <w:r w:rsidRPr="00314DFF">
        <w:rPr>
          <w:color w:val="000000"/>
          <w:spacing w:val="127"/>
          <w:w w:val="99"/>
        </w:rPr>
        <w:t xml:space="preserve"> </w:t>
      </w:r>
      <w:r w:rsidRPr="00314DFF">
        <w:rPr>
          <w:color w:val="000000"/>
          <w:spacing w:val="-1"/>
        </w:rPr>
        <w:t>yönetim</w:t>
      </w:r>
      <w:r w:rsidRPr="00314DFF">
        <w:rPr>
          <w:color w:val="000000"/>
          <w:spacing w:val="-5"/>
        </w:rPr>
        <w:t xml:space="preserve"> </w:t>
      </w:r>
      <w:r w:rsidRPr="00314DFF">
        <w:rPr>
          <w:color w:val="000000"/>
          <w:spacing w:val="-1"/>
        </w:rPr>
        <w:t>kurulu</w:t>
      </w:r>
      <w:r w:rsidRPr="00314DFF">
        <w:rPr>
          <w:color w:val="000000"/>
          <w:spacing w:val="-5"/>
        </w:rPr>
        <w:t xml:space="preserve"> </w:t>
      </w:r>
      <w:r w:rsidRPr="00314DFF">
        <w:rPr>
          <w:color w:val="000000"/>
        </w:rPr>
        <w:t>kararı</w:t>
      </w:r>
      <w:r w:rsidRPr="00314DFF">
        <w:rPr>
          <w:color w:val="000000"/>
          <w:spacing w:val="-6"/>
        </w:rPr>
        <w:t xml:space="preserve"> </w:t>
      </w:r>
      <w:r w:rsidRPr="00314DFF">
        <w:rPr>
          <w:color w:val="000000"/>
        </w:rPr>
        <w:t>ile</w:t>
      </w:r>
      <w:r w:rsidRPr="00314DFF">
        <w:rPr>
          <w:color w:val="000000"/>
          <w:spacing w:val="-5"/>
        </w:rPr>
        <w:t xml:space="preserve"> </w:t>
      </w:r>
      <w:r w:rsidRPr="00314DFF">
        <w:rPr>
          <w:color w:val="000000"/>
        </w:rPr>
        <w:t>kesinleşir.</w:t>
      </w:r>
    </w:p>
    <w:p w:rsidR="007D011B" w:rsidRPr="00314DFF" w:rsidRDefault="007D011B" w:rsidP="007D011B">
      <w:pPr>
        <w:widowControl w:val="0"/>
        <w:ind w:left="851" w:right="115"/>
        <w:jc w:val="both"/>
        <w:rPr>
          <w:color w:val="000000"/>
          <w:spacing w:val="-16"/>
        </w:rPr>
      </w:pPr>
      <w:r w:rsidRPr="00314DFF">
        <w:rPr>
          <w:color w:val="000000"/>
        </w:rPr>
        <w:t>Yatay</w:t>
      </w:r>
      <w:r w:rsidRPr="00314DFF">
        <w:rPr>
          <w:color w:val="000000"/>
          <w:spacing w:val="17"/>
        </w:rPr>
        <w:t xml:space="preserve"> </w:t>
      </w:r>
      <w:r w:rsidRPr="00314DFF">
        <w:rPr>
          <w:color w:val="000000"/>
          <w:spacing w:val="-1"/>
        </w:rPr>
        <w:t>geçiş</w:t>
      </w:r>
      <w:r w:rsidRPr="00314DFF">
        <w:rPr>
          <w:color w:val="000000"/>
          <w:spacing w:val="21"/>
        </w:rPr>
        <w:t xml:space="preserve"> </w:t>
      </w:r>
      <w:r w:rsidRPr="00314DFF">
        <w:rPr>
          <w:color w:val="000000"/>
        </w:rPr>
        <w:t>başvurusu</w:t>
      </w:r>
      <w:r w:rsidRPr="00314DFF">
        <w:rPr>
          <w:color w:val="000000"/>
          <w:spacing w:val="19"/>
        </w:rPr>
        <w:t xml:space="preserve"> </w:t>
      </w:r>
      <w:r w:rsidRPr="00314DFF">
        <w:rPr>
          <w:color w:val="000000"/>
        </w:rPr>
        <w:t>kabul</w:t>
      </w:r>
      <w:r w:rsidRPr="00314DFF">
        <w:rPr>
          <w:color w:val="000000"/>
          <w:spacing w:val="18"/>
        </w:rPr>
        <w:t xml:space="preserve"> </w:t>
      </w:r>
      <w:r w:rsidRPr="00314DFF">
        <w:rPr>
          <w:color w:val="000000"/>
        </w:rPr>
        <w:t>edilen</w:t>
      </w:r>
      <w:r w:rsidRPr="00314DFF">
        <w:rPr>
          <w:color w:val="000000"/>
          <w:spacing w:val="17"/>
        </w:rPr>
        <w:t xml:space="preserve"> </w:t>
      </w:r>
      <w:r w:rsidRPr="00314DFF">
        <w:rPr>
          <w:color w:val="000000"/>
          <w:spacing w:val="-1"/>
        </w:rPr>
        <w:t>öğrenciye</w:t>
      </w:r>
      <w:r w:rsidRPr="00314DFF">
        <w:rPr>
          <w:color w:val="000000"/>
          <w:spacing w:val="20"/>
        </w:rPr>
        <w:t xml:space="preserve"> </w:t>
      </w:r>
      <w:r w:rsidRPr="00060B22">
        <w:t>Üniversitemiz Lisansüstü Eğitim ve Öğretim Yönetmeliğind</w:t>
      </w:r>
      <w:r>
        <w:rPr>
          <w:color w:val="000000"/>
          <w:spacing w:val="20"/>
        </w:rPr>
        <w:t>e</w:t>
      </w:r>
      <w:r w:rsidRPr="00314DFF">
        <w:rPr>
          <w:color w:val="000000"/>
        </w:rPr>
        <w:t>ki</w:t>
      </w:r>
      <w:r w:rsidRPr="00314DFF">
        <w:rPr>
          <w:color w:val="000000"/>
          <w:spacing w:val="18"/>
        </w:rPr>
        <w:t xml:space="preserve"> </w:t>
      </w:r>
      <w:r w:rsidRPr="00314DFF">
        <w:rPr>
          <w:color w:val="000000"/>
        </w:rPr>
        <w:t>danışman</w:t>
      </w:r>
      <w:r w:rsidRPr="00314DFF">
        <w:rPr>
          <w:color w:val="000000"/>
          <w:spacing w:val="38"/>
          <w:w w:val="99"/>
        </w:rPr>
        <w:t xml:space="preserve"> </w:t>
      </w:r>
      <w:r w:rsidRPr="00314DFF">
        <w:rPr>
          <w:color w:val="000000"/>
          <w:spacing w:val="-1"/>
        </w:rPr>
        <w:t>atama</w:t>
      </w:r>
      <w:r w:rsidRPr="00314DFF">
        <w:rPr>
          <w:color w:val="000000"/>
          <w:spacing w:val="-15"/>
        </w:rPr>
        <w:t xml:space="preserve"> </w:t>
      </w:r>
      <w:r w:rsidRPr="00314DFF">
        <w:rPr>
          <w:color w:val="000000"/>
          <w:spacing w:val="-1"/>
        </w:rPr>
        <w:t>koşullarına</w:t>
      </w:r>
      <w:r w:rsidRPr="00314DFF">
        <w:rPr>
          <w:color w:val="000000"/>
          <w:spacing w:val="-14"/>
        </w:rPr>
        <w:t xml:space="preserve"> </w:t>
      </w:r>
      <w:r w:rsidRPr="00314DFF">
        <w:rPr>
          <w:color w:val="000000"/>
        </w:rPr>
        <w:t>uygun</w:t>
      </w:r>
      <w:r w:rsidRPr="00314DFF">
        <w:rPr>
          <w:color w:val="000000"/>
          <w:spacing w:val="-18"/>
        </w:rPr>
        <w:t xml:space="preserve"> </w:t>
      </w:r>
      <w:r w:rsidRPr="00314DFF">
        <w:rPr>
          <w:color w:val="000000"/>
        </w:rPr>
        <w:t>olarak</w:t>
      </w:r>
      <w:r w:rsidRPr="00314DFF">
        <w:rPr>
          <w:color w:val="000000"/>
          <w:spacing w:val="-16"/>
        </w:rPr>
        <w:t xml:space="preserve"> </w:t>
      </w:r>
      <w:r w:rsidRPr="00314DFF">
        <w:rPr>
          <w:color w:val="000000"/>
        </w:rPr>
        <w:t>enstitü</w:t>
      </w:r>
      <w:r w:rsidRPr="00314DFF">
        <w:rPr>
          <w:color w:val="000000"/>
          <w:spacing w:val="-15"/>
        </w:rPr>
        <w:t xml:space="preserve"> </w:t>
      </w:r>
      <w:r w:rsidRPr="00314DFF">
        <w:rPr>
          <w:color w:val="000000"/>
          <w:spacing w:val="-1"/>
        </w:rPr>
        <w:t>yönetim</w:t>
      </w:r>
      <w:r w:rsidRPr="00314DFF">
        <w:rPr>
          <w:color w:val="000000"/>
          <w:spacing w:val="-16"/>
        </w:rPr>
        <w:t xml:space="preserve"> </w:t>
      </w:r>
      <w:r w:rsidRPr="00314DFF">
        <w:rPr>
          <w:color w:val="000000"/>
          <w:spacing w:val="-1"/>
        </w:rPr>
        <w:t>kurulu</w:t>
      </w:r>
      <w:r w:rsidRPr="00314DFF">
        <w:rPr>
          <w:color w:val="000000"/>
          <w:spacing w:val="-15"/>
        </w:rPr>
        <w:t xml:space="preserve"> </w:t>
      </w:r>
      <w:r w:rsidRPr="00314DFF">
        <w:rPr>
          <w:color w:val="000000"/>
        </w:rPr>
        <w:t>kararı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</w:rPr>
        <w:t>ile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</w:rPr>
        <w:t>bir</w:t>
      </w:r>
      <w:r w:rsidRPr="00314DFF">
        <w:rPr>
          <w:color w:val="000000"/>
          <w:spacing w:val="-17"/>
        </w:rPr>
        <w:t xml:space="preserve"> </w:t>
      </w:r>
      <w:r w:rsidRPr="00314DFF">
        <w:rPr>
          <w:color w:val="000000"/>
        </w:rPr>
        <w:t>danışman</w:t>
      </w:r>
      <w:r w:rsidRPr="00314DFF">
        <w:rPr>
          <w:color w:val="000000"/>
          <w:spacing w:val="-18"/>
        </w:rPr>
        <w:t xml:space="preserve"> </w:t>
      </w:r>
      <w:r w:rsidRPr="00314DFF">
        <w:rPr>
          <w:color w:val="000000"/>
        </w:rPr>
        <w:t>atanır.</w:t>
      </w:r>
      <w:r w:rsidRPr="00314DFF">
        <w:rPr>
          <w:color w:val="000000"/>
          <w:spacing w:val="-16"/>
        </w:rPr>
        <w:t xml:space="preserve"> </w:t>
      </w:r>
    </w:p>
    <w:p w:rsidR="007D011B" w:rsidRDefault="007D011B" w:rsidP="007D011B">
      <w:pPr>
        <w:ind w:left="851"/>
        <w:jc w:val="both"/>
        <w:rPr>
          <w:b/>
        </w:rPr>
      </w:pPr>
    </w:p>
    <w:p w:rsidR="007D011B" w:rsidRDefault="007D011B" w:rsidP="007D011B">
      <w:pPr>
        <w:pStyle w:val="ListeParagraf"/>
        <w:numPr>
          <w:ilvl w:val="0"/>
          <w:numId w:val="6"/>
        </w:numPr>
        <w:ind w:left="851" w:firstLine="0"/>
        <w:jc w:val="both"/>
        <w:rPr>
          <w:b/>
          <w:u w:val="single"/>
        </w:rPr>
      </w:pPr>
      <w:r>
        <w:rPr>
          <w:b/>
          <w:u w:val="single"/>
        </w:rPr>
        <w:t>ÖZEL ÖĞRENCİ</w:t>
      </w:r>
    </w:p>
    <w:p w:rsidR="007D011B" w:rsidRDefault="007D011B" w:rsidP="007D011B">
      <w:pPr>
        <w:ind w:left="851" w:right="119"/>
        <w:jc w:val="both"/>
      </w:pPr>
      <w:r>
        <w:t>(1)</w:t>
      </w:r>
      <w:r>
        <w:rPr>
          <w:spacing w:val="9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yükseköğretim</w:t>
      </w:r>
      <w:r>
        <w:rPr>
          <w:spacing w:val="8"/>
        </w:rPr>
        <w:t xml:space="preserve"> </w:t>
      </w:r>
      <w:r>
        <w:rPr>
          <w:spacing w:val="-1"/>
        </w:rPr>
        <w:t>kurumu</w:t>
      </w:r>
      <w:r>
        <w:rPr>
          <w:spacing w:val="13"/>
        </w:rPr>
        <w:t xml:space="preserve"> </w:t>
      </w:r>
      <w:r>
        <w:t>mezunu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öğrencisi</w:t>
      </w:r>
      <w:r>
        <w:rPr>
          <w:spacing w:val="9"/>
        </w:rPr>
        <w:t xml:space="preserve"> </w:t>
      </w:r>
      <w:r>
        <w:t>olup,</w:t>
      </w:r>
      <w:r>
        <w:rPr>
          <w:spacing w:val="9"/>
        </w:rPr>
        <w:t xml:space="preserve"> </w:t>
      </w:r>
      <w:r>
        <w:t>belirli</w:t>
      </w:r>
      <w:r>
        <w:rPr>
          <w:spacing w:val="10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rPr>
          <w:spacing w:val="-1"/>
        </w:rPr>
        <w:t>konuda</w:t>
      </w:r>
      <w:r>
        <w:rPr>
          <w:spacing w:val="9"/>
        </w:rPr>
        <w:t xml:space="preserve"> </w:t>
      </w:r>
      <w:r>
        <w:rPr>
          <w:spacing w:val="-1"/>
        </w:rPr>
        <w:t>bilgisini</w:t>
      </w:r>
      <w:r>
        <w:rPr>
          <w:spacing w:val="64"/>
          <w:w w:val="99"/>
        </w:rPr>
        <w:t xml:space="preserve"> </w:t>
      </w:r>
      <w:r>
        <w:rPr>
          <w:spacing w:val="-1"/>
        </w:rPr>
        <w:t>artırmak</w:t>
      </w:r>
      <w:r>
        <w:rPr>
          <w:spacing w:val="-16"/>
        </w:rPr>
        <w:t xml:space="preserve"> </w:t>
      </w:r>
      <w:r>
        <w:rPr>
          <w:spacing w:val="-1"/>
        </w:rPr>
        <w:t>isteyenler,</w:t>
      </w:r>
      <w:r>
        <w:rPr>
          <w:spacing w:val="-17"/>
        </w:rPr>
        <w:t xml:space="preserve"> </w:t>
      </w:r>
      <w:r>
        <w:rPr>
          <w:spacing w:val="-1"/>
        </w:rPr>
        <w:t>ilgili</w:t>
      </w:r>
      <w:r>
        <w:rPr>
          <w:spacing w:val="-16"/>
        </w:rPr>
        <w:t xml:space="preserve"> </w:t>
      </w:r>
      <w:r>
        <w:t>enstitü</w:t>
      </w:r>
      <w:r>
        <w:rPr>
          <w:spacing w:val="-18"/>
        </w:rPr>
        <w:t xml:space="preserve"> </w:t>
      </w:r>
      <w:r>
        <w:t>anabilim/</w:t>
      </w:r>
      <w:proofErr w:type="spellStart"/>
      <w:r>
        <w:t>anasanat</w:t>
      </w:r>
      <w:proofErr w:type="spellEnd"/>
      <w:r>
        <w:rPr>
          <w:spacing w:val="-17"/>
        </w:rPr>
        <w:t xml:space="preserve"> </w:t>
      </w:r>
      <w:r>
        <w:t>dalının</w:t>
      </w:r>
      <w:r>
        <w:rPr>
          <w:spacing w:val="-16"/>
        </w:rPr>
        <w:t xml:space="preserve"> </w:t>
      </w:r>
      <w:r>
        <w:t>onayı</w:t>
      </w:r>
      <w:r>
        <w:rPr>
          <w:spacing w:val="-17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enstitüye</w:t>
      </w:r>
      <w:r>
        <w:rPr>
          <w:spacing w:val="-17"/>
        </w:rPr>
        <w:t xml:space="preserve"> </w:t>
      </w:r>
      <w:r>
        <w:rPr>
          <w:spacing w:val="-1"/>
        </w:rPr>
        <w:t>kayıtlı</w:t>
      </w:r>
      <w:r>
        <w:rPr>
          <w:spacing w:val="-17"/>
        </w:rPr>
        <w:t xml:space="preserve"> </w:t>
      </w:r>
      <w:r>
        <w:rPr>
          <w:spacing w:val="1"/>
        </w:rPr>
        <w:t>en</w:t>
      </w:r>
      <w:r>
        <w:rPr>
          <w:spacing w:val="-17"/>
        </w:rPr>
        <w:t xml:space="preserve"> </w:t>
      </w:r>
      <w:r>
        <w:t>az</w:t>
      </w:r>
      <w:r>
        <w:rPr>
          <w:spacing w:val="-16"/>
        </w:rPr>
        <w:t xml:space="preserve"> </w:t>
      </w:r>
      <w:r>
        <w:rPr>
          <w:spacing w:val="1"/>
        </w:rPr>
        <w:t>bir</w:t>
      </w:r>
      <w:r>
        <w:rPr>
          <w:spacing w:val="-16"/>
        </w:rPr>
        <w:t xml:space="preserve"> </w:t>
      </w:r>
      <w:r>
        <w:t>lisansüstü</w:t>
      </w:r>
      <w:r>
        <w:rPr>
          <w:spacing w:val="-18"/>
        </w:rPr>
        <w:t xml:space="preserve"> </w:t>
      </w:r>
      <w:r>
        <w:rPr>
          <w:spacing w:val="-1"/>
        </w:rPr>
        <w:t>öğrencinin</w:t>
      </w:r>
      <w:r>
        <w:rPr>
          <w:spacing w:val="88"/>
          <w:w w:val="99"/>
        </w:rPr>
        <w:t xml:space="preserve"> </w:t>
      </w:r>
      <w:r>
        <w:t>seçmiş</w:t>
      </w:r>
      <w:r>
        <w:rPr>
          <w:spacing w:val="32"/>
        </w:rPr>
        <w:t xml:space="preserve"> </w:t>
      </w:r>
      <w:r>
        <w:t>olduğu</w:t>
      </w:r>
      <w:r>
        <w:rPr>
          <w:spacing w:val="31"/>
        </w:rPr>
        <w:t xml:space="preserve"> </w:t>
      </w:r>
      <w:r>
        <w:t>lisansüstü</w:t>
      </w:r>
      <w:r>
        <w:rPr>
          <w:spacing w:val="32"/>
        </w:rPr>
        <w:t xml:space="preserve"> </w:t>
      </w:r>
      <w:r>
        <w:t>derslere</w:t>
      </w:r>
      <w:r>
        <w:rPr>
          <w:spacing w:val="33"/>
        </w:rPr>
        <w:t xml:space="preserve"> </w:t>
      </w:r>
      <w:r>
        <w:t>özel</w:t>
      </w:r>
      <w:r>
        <w:rPr>
          <w:spacing w:val="33"/>
        </w:rPr>
        <w:t xml:space="preserve"> </w:t>
      </w:r>
      <w:r>
        <w:rPr>
          <w:spacing w:val="-1"/>
        </w:rPr>
        <w:t>öğrenci</w:t>
      </w:r>
      <w:r>
        <w:rPr>
          <w:spacing w:val="32"/>
        </w:rPr>
        <w:t xml:space="preserve"> </w:t>
      </w:r>
      <w:r>
        <w:t>olarak</w:t>
      </w:r>
      <w:r>
        <w:rPr>
          <w:spacing w:val="34"/>
        </w:rPr>
        <w:t xml:space="preserve"> </w:t>
      </w:r>
      <w:r>
        <w:rPr>
          <w:spacing w:val="-1"/>
        </w:rPr>
        <w:t>kabul</w:t>
      </w:r>
      <w:r>
        <w:rPr>
          <w:spacing w:val="33"/>
        </w:rPr>
        <w:t xml:space="preserve"> </w:t>
      </w:r>
      <w:r>
        <w:t>edilebilir.</w:t>
      </w:r>
      <w:r>
        <w:rPr>
          <w:spacing w:val="33"/>
        </w:rPr>
        <w:t xml:space="preserve"> </w:t>
      </w:r>
      <w:r>
        <w:t>Özel</w:t>
      </w:r>
      <w:r>
        <w:rPr>
          <w:spacing w:val="33"/>
        </w:rPr>
        <w:t xml:space="preserve"> </w:t>
      </w:r>
      <w:r>
        <w:t>öğrenci</w:t>
      </w:r>
      <w:r>
        <w:rPr>
          <w:spacing w:val="32"/>
        </w:rPr>
        <w:t xml:space="preserve"> </w:t>
      </w:r>
      <w:r>
        <w:t>statüsünde</w:t>
      </w:r>
      <w:r>
        <w:rPr>
          <w:spacing w:val="33"/>
        </w:rPr>
        <w:t xml:space="preserve"> </w:t>
      </w:r>
      <w:r>
        <w:t>ders</w:t>
      </w:r>
      <w:r>
        <w:rPr>
          <w:spacing w:val="33"/>
        </w:rPr>
        <w:t xml:space="preserve"> </w:t>
      </w:r>
      <w:r>
        <w:rPr>
          <w:spacing w:val="-1"/>
        </w:rPr>
        <w:t>alanlar,</w:t>
      </w:r>
      <w:r>
        <w:rPr>
          <w:spacing w:val="58"/>
          <w:w w:val="99"/>
        </w:rPr>
        <w:t xml:space="preserve"> </w:t>
      </w:r>
      <w:r>
        <w:t>öğrencilik</w:t>
      </w:r>
      <w:r>
        <w:rPr>
          <w:spacing w:val="13"/>
        </w:rPr>
        <w:t xml:space="preserve"> </w:t>
      </w:r>
      <w:r>
        <w:rPr>
          <w:spacing w:val="-1"/>
        </w:rPr>
        <w:t>haklarından</w:t>
      </w:r>
      <w:r>
        <w:rPr>
          <w:spacing w:val="15"/>
        </w:rPr>
        <w:t xml:space="preserve"> </w:t>
      </w:r>
      <w:r>
        <w:rPr>
          <w:spacing w:val="-1"/>
        </w:rPr>
        <w:t>yararlanamaz;</w:t>
      </w:r>
      <w:r>
        <w:rPr>
          <w:spacing w:val="14"/>
        </w:rPr>
        <w:t xml:space="preserve"> </w:t>
      </w:r>
      <w:r>
        <w:rPr>
          <w:spacing w:val="-1"/>
        </w:rPr>
        <w:t>ancak</w:t>
      </w:r>
      <w:r>
        <w:rPr>
          <w:spacing w:val="13"/>
        </w:rPr>
        <w:t xml:space="preserve"> </w:t>
      </w:r>
      <w:r>
        <w:t>Üniversiteye</w:t>
      </w:r>
      <w:r>
        <w:rPr>
          <w:spacing w:val="15"/>
        </w:rPr>
        <w:t xml:space="preserve"> </w:t>
      </w:r>
      <w:r>
        <w:t>karşı</w:t>
      </w:r>
      <w:r>
        <w:rPr>
          <w:spacing w:val="16"/>
        </w:rPr>
        <w:t xml:space="preserve"> </w:t>
      </w:r>
      <w:r>
        <w:rPr>
          <w:spacing w:val="-1"/>
        </w:rPr>
        <w:t>yükümlülüklerini</w:t>
      </w:r>
      <w:r>
        <w:rPr>
          <w:spacing w:val="17"/>
        </w:rPr>
        <w:t xml:space="preserve"> </w:t>
      </w:r>
      <w:r>
        <w:rPr>
          <w:spacing w:val="-1"/>
        </w:rPr>
        <w:t>yerine</w:t>
      </w:r>
      <w:r>
        <w:rPr>
          <w:spacing w:val="17"/>
        </w:rPr>
        <w:t xml:space="preserve"> </w:t>
      </w:r>
      <w:r>
        <w:rPr>
          <w:spacing w:val="-1"/>
        </w:rPr>
        <w:t>getirmek</w:t>
      </w:r>
      <w:r>
        <w:rPr>
          <w:spacing w:val="13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izledikleri</w:t>
      </w:r>
      <w:r>
        <w:rPr>
          <w:spacing w:val="97"/>
          <w:w w:val="99"/>
        </w:rPr>
        <w:t xml:space="preserve"> </w:t>
      </w:r>
      <w:r>
        <w:t>derslerin</w:t>
      </w:r>
      <w:r>
        <w:rPr>
          <w:spacing w:val="-11"/>
        </w:rPr>
        <w:t xml:space="preserve"> </w:t>
      </w:r>
      <w:r>
        <w:rPr>
          <w:spacing w:val="-1"/>
        </w:rPr>
        <w:t>bütün</w:t>
      </w:r>
      <w:r>
        <w:rPr>
          <w:spacing w:val="-9"/>
        </w:rPr>
        <w:t xml:space="preserve"> </w:t>
      </w:r>
      <w:r>
        <w:rPr>
          <w:spacing w:val="-1"/>
        </w:rPr>
        <w:t>koşullarına</w:t>
      </w:r>
      <w:r>
        <w:rPr>
          <w:spacing w:val="-7"/>
        </w:rPr>
        <w:t xml:space="preserve"> </w:t>
      </w:r>
      <w:r>
        <w:t>uymak</w:t>
      </w:r>
      <w:r>
        <w:rPr>
          <w:spacing w:val="-10"/>
        </w:rPr>
        <w:t xml:space="preserve"> </w:t>
      </w:r>
      <w:r>
        <w:t>zorundadırlar.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72"/>
        </w:tabs>
        <w:ind w:left="851" w:right="119" w:firstLine="0"/>
        <w:jc w:val="both"/>
      </w:pPr>
      <w:r>
        <w:t>Özel</w:t>
      </w:r>
      <w:r>
        <w:rPr>
          <w:spacing w:val="-1"/>
        </w:rPr>
        <w:t xml:space="preserve"> </w:t>
      </w:r>
      <w:r>
        <w:t>öğrencilik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2"/>
        </w:rPr>
        <w:t xml:space="preserve"> </w:t>
      </w:r>
      <w:r>
        <w:rPr>
          <w:spacing w:val="-1"/>
        </w:rPr>
        <w:t>programda</w:t>
      </w:r>
      <w:r>
        <w:rPr>
          <w:spacing w:val="2"/>
        </w:rPr>
        <w:t xml:space="preserve"> </w:t>
      </w:r>
      <w:r>
        <w:rPr>
          <w:spacing w:val="-1"/>
        </w:rPr>
        <w:t>doğrudan</w:t>
      </w:r>
      <w:r>
        <w:rPr>
          <w:spacing w:val="1"/>
        </w:rPr>
        <w:t xml:space="preserve"> </w:t>
      </w:r>
      <w:r>
        <w:t>derece</w:t>
      </w:r>
      <w:r>
        <w:rPr>
          <w:spacing w:val="2"/>
        </w:rPr>
        <w:t xml:space="preserve"> </w:t>
      </w:r>
      <w:r>
        <w:rPr>
          <w:spacing w:val="-1"/>
        </w:rPr>
        <w:t>elde</w:t>
      </w:r>
      <w:r>
        <w:rPr>
          <w:spacing w:val="2"/>
        </w:rPr>
        <w:t xml:space="preserve"> </w:t>
      </w:r>
      <w:r>
        <w:rPr>
          <w:spacing w:val="-1"/>
        </w:rPr>
        <w:t>etmeye</w:t>
      </w:r>
      <w:r>
        <w:rPr>
          <w:spacing w:val="5"/>
        </w:rPr>
        <w:t xml:space="preserve"> </w:t>
      </w:r>
      <w:r>
        <w:rPr>
          <w:spacing w:val="-1"/>
        </w:rPr>
        <w:t>yönelik</w:t>
      </w:r>
      <w:r>
        <w:rPr>
          <w:spacing w:val="1"/>
        </w:rPr>
        <w:t xml:space="preserve"> </w:t>
      </w:r>
      <w:r>
        <w:rPr>
          <w:spacing w:val="3"/>
        </w:rPr>
        <w:t xml:space="preserve">bir </w:t>
      </w:r>
      <w:r>
        <w:t>eğitim</w:t>
      </w:r>
      <w:r>
        <w:rPr>
          <w:spacing w:val="-2"/>
        </w:rPr>
        <w:t xml:space="preserve"> </w:t>
      </w:r>
      <w:r>
        <w:rPr>
          <w:spacing w:val="-1"/>
        </w:rPr>
        <w:t>olmayıp</w:t>
      </w:r>
      <w:r>
        <w:rPr>
          <w:spacing w:val="3"/>
        </w:rPr>
        <w:t xml:space="preserve"> </w:t>
      </w:r>
      <w:r>
        <w:rPr>
          <w:spacing w:val="-1"/>
        </w:rPr>
        <w:t>süresi</w:t>
      </w:r>
      <w:r>
        <w:rPr>
          <w:spacing w:val="1"/>
        </w:rPr>
        <w:t xml:space="preserve"> </w:t>
      </w:r>
      <w:r>
        <w:t>iki</w:t>
      </w:r>
      <w:r>
        <w:rPr>
          <w:spacing w:val="79"/>
          <w:w w:val="99"/>
        </w:rPr>
        <w:t xml:space="preserve"> </w:t>
      </w:r>
      <w:r>
        <w:rPr>
          <w:spacing w:val="-1"/>
        </w:rPr>
        <w:t>yarıyılı</w:t>
      </w:r>
      <w:r>
        <w:rPr>
          <w:spacing w:val="-15"/>
        </w:rPr>
        <w:t xml:space="preserve"> </w:t>
      </w:r>
      <w:r>
        <w:rPr>
          <w:spacing w:val="-1"/>
        </w:rPr>
        <w:t>geçemez.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15"/>
        </w:tabs>
        <w:ind w:left="851" w:right="114" w:firstLine="0"/>
        <w:jc w:val="both"/>
      </w:pPr>
      <w:r>
        <w:t>Özel</w:t>
      </w:r>
      <w:r>
        <w:rPr>
          <w:spacing w:val="-5"/>
        </w:rPr>
        <w:t xml:space="preserve"> </w:t>
      </w:r>
      <w:r>
        <w:rPr>
          <w:spacing w:val="-1"/>
        </w:rPr>
        <w:t>öğrenci</w:t>
      </w:r>
      <w:r>
        <w:rPr>
          <w:spacing w:val="-2"/>
        </w:rPr>
        <w:t xml:space="preserve"> </w:t>
      </w:r>
      <w:r>
        <w:rPr>
          <w:spacing w:val="-1"/>
        </w:rPr>
        <w:t>kontenjanını,</w:t>
      </w:r>
      <w:r>
        <w:t xml:space="preserve"> </w:t>
      </w:r>
      <w:r>
        <w:rPr>
          <w:spacing w:val="-1"/>
        </w:rPr>
        <w:t xml:space="preserve">ilgili </w:t>
      </w:r>
      <w:r>
        <w:t>enstitü</w:t>
      </w:r>
      <w:r>
        <w:rPr>
          <w:spacing w:val="-4"/>
        </w:rPr>
        <w:t xml:space="preserve"> </w:t>
      </w:r>
      <w:r>
        <w:t>anabilim/</w:t>
      </w:r>
      <w:proofErr w:type="spellStart"/>
      <w:r>
        <w:t>anasanat</w:t>
      </w:r>
      <w:proofErr w:type="spellEnd"/>
      <w:r>
        <w:rPr>
          <w:spacing w:val="-2"/>
        </w:rPr>
        <w:t xml:space="preserve"> </w:t>
      </w:r>
      <w:r>
        <w:t xml:space="preserve">dalı </w:t>
      </w:r>
      <w:r>
        <w:rPr>
          <w:spacing w:val="-1"/>
        </w:rPr>
        <w:t>başkanlığı</w:t>
      </w:r>
      <w:r>
        <w:rPr>
          <w:spacing w:val="-3"/>
        </w:rPr>
        <w:t xml:space="preserve"> </w:t>
      </w:r>
      <w:r>
        <w:t>lisansüstü</w:t>
      </w:r>
      <w:r>
        <w:rPr>
          <w:spacing w:val="-4"/>
        </w:rPr>
        <w:t xml:space="preserve"> </w:t>
      </w:r>
      <w:r>
        <w:t>kontenjanlarıyla</w:t>
      </w:r>
      <w:r>
        <w:rPr>
          <w:spacing w:val="61"/>
          <w:w w:val="99"/>
        </w:rPr>
        <w:t xml:space="preserve"> </w:t>
      </w:r>
      <w:r>
        <w:rPr>
          <w:spacing w:val="-1"/>
        </w:rPr>
        <w:t>birlikte</w:t>
      </w:r>
      <w:r>
        <w:rPr>
          <w:spacing w:val="1"/>
        </w:rPr>
        <w:t xml:space="preserve"> </w:t>
      </w:r>
      <w:r>
        <w:t>önerir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rPr>
          <w:spacing w:val="-1"/>
        </w:rPr>
        <w:t>enstitü</w:t>
      </w:r>
      <w:r>
        <w:rPr>
          <w:spacing w:val="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rPr>
          <w:spacing w:val="-1"/>
        </w:rPr>
        <w:t>kurulu</w:t>
      </w:r>
      <w:r>
        <w:rPr>
          <w:spacing w:val="1"/>
        </w:rPr>
        <w:t xml:space="preserve"> </w:t>
      </w:r>
      <w:r>
        <w:t>kararıyla</w:t>
      </w:r>
      <w:r>
        <w:rPr>
          <w:spacing w:val="2"/>
        </w:rPr>
        <w:t xml:space="preserve"> </w:t>
      </w:r>
      <w:r>
        <w:t>belirlenir.</w:t>
      </w:r>
      <w:r>
        <w:rPr>
          <w:spacing w:val="3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rPr>
          <w:spacing w:val="-1"/>
        </w:rPr>
        <w:t>kabulünde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düzeyi</w:t>
      </w:r>
      <w:r>
        <w:rPr>
          <w:spacing w:val="2"/>
        </w:rPr>
        <w:t xml:space="preserve"> </w:t>
      </w:r>
      <w:r>
        <w:rPr>
          <w:spacing w:val="-1"/>
        </w:rPr>
        <w:t>aranmaz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85"/>
          <w:w w:val="99"/>
        </w:rPr>
        <w:t xml:space="preserve"> </w:t>
      </w:r>
      <w:r>
        <w:rPr>
          <w:spacing w:val="-1"/>
        </w:rPr>
        <w:t>giriş</w:t>
      </w:r>
      <w:r>
        <w:rPr>
          <w:spacing w:val="38"/>
        </w:rPr>
        <w:t xml:space="preserve"> </w:t>
      </w:r>
      <w:r>
        <w:rPr>
          <w:spacing w:val="-1"/>
        </w:rPr>
        <w:t>sınavı</w:t>
      </w:r>
      <w:r>
        <w:rPr>
          <w:spacing w:val="41"/>
        </w:rPr>
        <w:t xml:space="preserve"> </w:t>
      </w:r>
      <w:r>
        <w:rPr>
          <w:spacing w:val="-1"/>
        </w:rPr>
        <w:t>yapılmaz.</w:t>
      </w:r>
      <w:r>
        <w:rPr>
          <w:spacing w:val="41"/>
        </w:rPr>
        <w:t xml:space="preserve"> </w:t>
      </w:r>
      <w:r>
        <w:t>Müracaatların</w:t>
      </w:r>
      <w:r>
        <w:rPr>
          <w:spacing w:val="37"/>
        </w:rPr>
        <w:t xml:space="preserve"> </w:t>
      </w:r>
      <w:r>
        <w:t>belirlenen</w:t>
      </w:r>
      <w:r>
        <w:rPr>
          <w:spacing w:val="38"/>
        </w:rPr>
        <w:t xml:space="preserve"> </w:t>
      </w:r>
      <w:r>
        <w:t>kontenjanlardan</w:t>
      </w:r>
      <w:r>
        <w:rPr>
          <w:spacing w:val="38"/>
        </w:rPr>
        <w:t xml:space="preserve"> </w:t>
      </w:r>
      <w:r>
        <w:rPr>
          <w:spacing w:val="-1"/>
        </w:rPr>
        <w:t>fazla</w:t>
      </w:r>
      <w:r>
        <w:rPr>
          <w:spacing w:val="39"/>
        </w:rPr>
        <w:t xml:space="preserve"> </w:t>
      </w:r>
      <w:r>
        <w:t>olması</w:t>
      </w:r>
      <w:r>
        <w:rPr>
          <w:spacing w:val="39"/>
        </w:rPr>
        <w:t xml:space="preserve"> </w:t>
      </w:r>
      <w:r>
        <w:t>durumunda</w:t>
      </w:r>
      <w:r>
        <w:rPr>
          <w:spacing w:val="39"/>
        </w:rPr>
        <w:t xml:space="preserve"> </w:t>
      </w:r>
      <w:r>
        <w:t>tezli</w:t>
      </w:r>
      <w:r>
        <w:rPr>
          <w:spacing w:val="40"/>
        </w:rPr>
        <w:t xml:space="preserve"> </w:t>
      </w:r>
      <w:r>
        <w:rPr>
          <w:spacing w:val="-1"/>
        </w:rPr>
        <w:t>yüksek</w:t>
      </w:r>
      <w:r>
        <w:rPr>
          <w:spacing w:val="37"/>
        </w:rPr>
        <w:t xml:space="preserve"> </w:t>
      </w:r>
      <w:r>
        <w:rPr>
          <w:spacing w:val="-1"/>
        </w:rPr>
        <w:t>lisans</w:t>
      </w:r>
      <w:r>
        <w:rPr>
          <w:spacing w:val="69"/>
          <w:w w:val="99"/>
        </w:rPr>
        <w:t xml:space="preserve"> </w:t>
      </w:r>
      <w:r>
        <w:rPr>
          <w:spacing w:val="-1"/>
        </w:rPr>
        <w:t>programı</w:t>
      </w:r>
      <w:r>
        <w:rPr>
          <w:spacing w:val="22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lisans</w:t>
      </w:r>
      <w:r>
        <w:rPr>
          <w:spacing w:val="21"/>
        </w:rPr>
        <w:t xml:space="preserve"> </w:t>
      </w:r>
      <w:r>
        <w:t>düzeyindeki,</w:t>
      </w:r>
      <w:r>
        <w:rPr>
          <w:spacing w:val="21"/>
        </w:rPr>
        <w:t xml:space="preserve"> </w:t>
      </w:r>
      <w:r>
        <w:t>doktora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t>sanatta</w:t>
      </w:r>
      <w:r>
        <w:rPr>
          <w:spacing w:val="23"/>
        </w:rPr>
        <w:t xml:space="preserve"> </w:t>
      </w:r>
      <w:r>
        <w:t>yeterlik</w:t>
      </w:r>
      <w:r>
        <w:rPr>
          <w:spacing w:val="20"/>
        </w:rPr>
        <w:t xml:space="preserve"> </w:t>
      </w:r>
      <w:r>
        <w:rPr>
          <w:spacing w:val="-1"/>
        </w:rPr>
        <w:t>programları</w:t>
      </w:r>
      <w:r>
        <w:rPr>
          <w:spacing w:val="22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t>tezli</w:t>
      </w:r>
      <w:r>
        <w:rPr>
          <w:spacing w:val="23"/>
        </w:rPr>
        <w:t xml:space="preserve"> </w:t>
      </w:r>
      <w:r>
        <w:t>yüksek</w:t>
      </w:r>
      <w:r>
        <w:rPr>
          <w:spacing w:val="20"/>
        </w:rPr>
        <w:t xml:space="preserve"> </w:t>
      </w:r>
      <w:r>
        <w:t>lisans</w:t>
      </w:r>
      <w:r>
        <w:rPr>
          <w:spacing w:val="29"/>
        </w:rPr>
        <w:t xml:space="preserve"> </w:t>
      </w:r>
      <w:r>
        <w:t>düzeyindeki</w:t>
      </w:r>
      <w:r>
        <w:rPr>
          <w:spacing w:val="38"/>
          <w:w w:val="99"/>
        </w:rPr>
        <w:t xml:space="preserve"> </w:t>
      </w:r>
      <w:r>
        <w:t>başarı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ortalamasına</w:t>
      </w:r>
      <w:r>
        <w:rPr>
          <w:spacing w:val="-12"/>
        </w:rPr>
        <w:t xml:space="preserve"> </w:t>
      </w:r>
      <w:r>
        <w:rPr>
          <w:spacing w:val="-1"/>
        </w:rPr>
        <w:t>göre</w:t>
      </w:r>
      <w:r>
        <w:rPr>
          <w:spacing w:val="-14"/>
        </w:rPr>
        <w:t xml:space="preserve"> </w:t>
      </w:r>
      <w:r>
        <w:rPr>
          <w:spacing w:val="-1"/>
        </w:rPr>
        <w:t>ilgili</w:t>
      </w:r>
      <w:r>
        <w:rPr>
          <w:spacing w:val="-13"/>
        </w:rPr>
        <w:t xml:space="preserve"> </w:t>
      </w:r>
      <w:r>
        <w:t>enstitü</w:t>
      </w:r>
      <w:r>
        <w:rPr>
          <w:spacing w:val="-16"/>
        </w:rPr>
        <w:t xml:space="preserve"> </w:t>
      </w:r>
      <w:r>
        <w:t>anabilim/</w:t>
      </w:r>
      <w:proofErr w:type="spellStart"/>
      <w:r>
        <w:t>anasanat</w:t>
      </w:r>
      <w:proofErr w:type="spellEnd"/>
      <w:r>
        <w:rPr>
          <w:spacing w:val="-12"/>
        </w:rPr>
        <w:t xml:space="preserve"> </w:t>
      </w:r>
      <w:r>
        <w:t>dalı</w:t>
      </w:r>
      <w:r>
        <w:rPr>
          <w:spacing w:val="-13"/>
        </w:rPr>
        <w:t xml:space="preserve"> </w:t>
      </w:r>
      <w:r>
        <w:t>başkanının</w:t>
      </w:r>
      <w:r>
        <w:rPr>
          <w:spacing w:val="-16"/>
        </w:rPr>
        <w:t xml:space="preserve"> </w:t>
      </w:r>
      <w:r>
        <w:rPr>
          <w:spacing w:val="-1"/>
        </w:rPr>
        <w:t>onayı</w:t>
      </w:r>
      <w:r>
        <w:rPr>
          <w:spacing w:val="-15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rPr>
          <w:spacing w:val="-1"/>
        </w:rPr>
        <w:t>sıralama</w:t>
      </w:r>
      <w:r>
        <w:rPr>
          <w:spacing w:val="-12"/>
        </w:rPr>
        <w:t xml:space="preserve"> </w:t>
      </w:r>
      <w:r>
        <w:rPr>
          <w:spacing w:val="-1"/>
        </w:rPr>
        <w:t>yapılır.</w:t>
      </w:r>
      <w:r>
        <w:rPr>
          <w:spacing w:val="-14"/>
        </w:rPr>
        <w:t xml:space="preserve"> </w:t>
      </w:r>
      <w:r>
        <w:rPr>
          <w:spacing w:val="-1"/>
        </w:rPr>
        <w:t>Kabul</w:t>
      </w:r>
      <w:r>
        <w:rPr>
          <w:spacing w:val="-15"/>
        </w:rPr>
        <w:t xml:space="preserve"> </w:t>
      </w:r>
      <w:r>
        <w:t>edilen</w:t>
      </w:r>
      <w:r>
        <w:rPr>
          <w:spacing w:val="87"/>
          <w:w w:val="99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rPr>
          <w:spacing w:val="-1"/>
        </w:rPr>
        <w:t>alacağı</w:t>
      </w:r>
      <w:r>
        <w:rPr>
          <w:spacing w:val="-7"/>
        </w:rPr>
        <w:t xml:space="preserve"> </w:t>
      </w:r>
      <w:r>
        <w:t>dersler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programa</w:t>
      </w:r>
      <w:r>
        <w:rPr>
          <w:spacing w:val="-3"/>
        </w:rPr>
        <w:t xml:space="preserve"> </w:t>
      </w:r>
      <w:r>
        <w:rPr>
          <w:spacing w:val="-1"/>
        </w:rPr>
        <w:t>kabulü</w:t>
      </w:r>
      <w:r>
        <w:rPr>
          <w:spacing w:val="-4"/>
        </w:rPr>
        <w:t xml:space="preserve"> </w:t>
      </w:r>
      <w:r>
        <w:t>enstitü</w:t>
      </w:r>
      <w:r>
        <w:rPr>
          <w:spacing w:val="-5"/>
        </w:rPr>
        <w:t xml:space="preserve"> </w:t>
      </w:r>
      <w:r>
        <w:t>yönetim</w:t>
      </w:r>
      <w:r>
        <w:rPr>
          <w:spacing w:val="-8"/>
        </w:rPr>
        <w:t xml:space="preserve"> </w:t>
      </w:r>
      <w:r>
        <w:rPr>
          <w:spacing w:val="-1"/>
        </w:rPr>
        <w:t>kurulu</w:t>
      </w:r>
      <w:r>
        <w:rPr>
          <w:spacing w:val="-5"/>
        </w:rPr>
        <w:t xml:space="preserve"> </w:t>
      </w:r>
      <w:r>
        <w:t>kararı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kesinleşir.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08"/>
        </w:tabs>
        <w:ind w:left="851" w:right="123" w:firstLine="0"/>
        <w:jc w:val="both"/>
      </w:pPr>
      <w:r>
        <w:t>Özel</w:t>
      </w:r>
      <w:r>
        <w:rPr>
          <w:spacing w:val="-9"/>
        </w:rPr>
        <w:t xml:space="preserve"> </w:t>
      </w:r>
      <w:r>
        <w:rPr>
          <w:spacing w:val="-1"/>
        </w:rPr>
        <w:t>öğrenciler,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t>yarıyılın</w:t>
      </w:r>
      <w:r>
        <w:rPr>
          <w:spacing w:val="-10"/>
        </w:rPr>
        <w:t xml:space="preserve"> </w:t>
      </w:r>
      <w:r>
        <w:t>başında</w:t>
      </w:r>
      <w:r>
        <w:rPr>
          <w:spacing w:val="-5"/>
        </w:rPr>
        <w:t xml:space="preserve"> </w:t>
      </w:r>
      <w:r>
        <w:rPr>
          <w:spacing w:val="-1"/>
        </w:rPr>
        <w:t>kontenjanlara</w:t>
      </w:r>
      <w:r>
        <w:rPr>
          <w:spacing w:val="-8"/>
        </w:rPr>
        <w:t xml:space="preserve"> </w:t>
      </w:r>
      <w:r>
        <w:t>başvurmak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başvuruları</w:t>
      </w:r>
      <w:r>
        <w:rPr>
          <w:spacing w:val="-7"/>
        </w:rPr>
        <w:t xml:space="preserve"> </w:t>
      </w:r>
      <w:r>
        <w:rPr>
          <w:spacing w:val="-1"/>
        </w:rPr>
        <w:t>kabul</w:t>
      </w:r>
      <w:r>
        <w:rPr>
          <w:spacing w:val="-6"/>
        </w:rPr>
        <w:t xml:space="preserve"> </w:t>
      </w:r>
      <w:r>
        <w:rPr>
          <w:spacing w:val="-1"/>
        </w:rPr>
        <w:t>edilmesi</w:t>
      </w:r>
      <w:r>
        <w:rPr>
          <w:spacing w:val="-6"/>
        </w:rPr>
        <w:t xml:space="preserve"> </w:t>
      </w:r>
      <w:r>
        <w:t>halinde</w:t>
      </w:r>
      <w:r>
        <w:rPr>
          <w:spacing w:val="93"/>
          <w:w w:val="99"/>
        </w:rPr>
        <w:t xml:space="preserve"> </w:t>
      </w:r>
      <w:r>
        <w:rPr>
          <w:spacing w:val="-1"/>
        </w:rPr>
        <w:t>alacakları</w:t>
      </w:r>
      <w:r>
        <w:rPr>
          <w:spacing w:val="-10"/>
        </w:rPr>
        <w:t xml:space="preserve"> </w:t>
      </w:r>
      <w:r>
        <w:t>derslerin</w:t>
      </w:r>
      <w:r>
        <w:rPr>
          <w:spacing w:val="-9"/>
        </w:rPr>
        <w:t xml:space="preserve"> </w:t>
      </w:r>
      <w:r>
        <w:t>ücretlerini</w:t>
      </w:r>
      <w:r>
        <w:rPr>
          <w:spacing w:val="-10"/>
        </w:rPr>
        <w:t xml:space="preserve"> </w:t>
      </w:r>
      <w:r>
        <w:rPr>
          <w:spacing w:val="-1"/>
        </w:rPr>
        <w:t>Üniversiteye</w:t>
      </w:r>
      <w:r>
        <w:rPr>
          <w:spacing w:val="-9"/>
        </w:rPr>
        <w:t xml:space="preserve"> </w:t>
      </w:r>
      <w:r>
        <w:t>ödeyerek</w:t>
      </w:r>
      <w:r>
        <w:rPr>
          <w:spacing w:val="-8"/>
        </w:rPr>
        <w:t xml:space="preserve"> </w:t>
      </w:r>
      <w:r>
        <w:rPr>
          <w:spacing w:val="-1"/>
        </w:rPr>
        <w:t>kayıt</w:t>
      </w:r>
      <w:r>
        <w:rPr>
          <w:spacing w:val="-7"/>
        </w:rPr>
        <w:t xml:space="preserve"> </w:t>
      </w:r>
      <w:r>
        <w:rPr>
          <w:spacing w:val="-1"/>
        </w:rPr>
        <w:t>yaptırmak</w:t>
      </w:r>
      <w:r>
        <w:rPr>
          <w:spacing w:val="-10"/>
        </w:rPr>
        <w:t xml:space="preserve"> </w:t>
      </w:r>
      <w:r>
        <w:t>zorundadırlar.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12"/>
        </w:tabs>
        <w:ind w:left="851" w:right="116" w:firstLine="0"/>
        <w:jc w:val="both"/>
      </w:pPr>
      <w:r>
        <w:rPr>
          <w:spacing w:val="-1"/>
        </w:rPr>
        <w:t>Lisansüstü</w:t>
      </w:r>
      <w:r>
        <w:rPr>
          <w:spacing w:val="-5"/>
        </w:rPr>
        <w:t xml:space="preserve"> </w:t>
      </w:r>
      <w:r>
        <w:rPr>
          <w:spacing w:val="-1"/>
        </w:rPr>
        <w:t>programa</w:t>
      </w:r>
      <w:r>
        <w:t xml:space="preserve"> kabul</w:t>
      </w:r>
      <w:r>
        <w:rPr>
          <w:spacing w:val="-4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rPr>
          <w:spacing w:val="-1"/>
        </w:rPr>
        <w:t>öğrenci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aldığı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t>başarılı</w:t>
      </w:r>
      <w:r>
        <w:rPr>
          <w:spacing w:val="-4"/>
        </w:rPr>
        <w:t xml:space="preserve"> </w:t>
      </w:r>
      <w:r>
        <w:rPr>
          <w:spacing w:val="2"/>
        </w:rPr>
        <w:t>olduğu</w:t>
      </w:r>
      <w:r>
        <w:rPr>
          <w:spacing w:val="-4"/>
        </w:rPr>
        <w:t xml:space="preserve"> </w:t>
      </w:r>
      <w:r>
        <w:t>derslerin</w:t>
      </w:r>
      <w:r>
        <w:rPr>
          <w:spacing w:val="62"/>
          <w:w w:val="99"/>
        </w:rPr>
        <w:t xml:space="preserve"> </w:t>
      </w:r>
      <w:r>
        <w:rPr>
          <w:spacing w:val="-1"/>
        </w:rPr>
        <w:t>muafiyet</w:t>
      </w:r>
      <w:r>
        <w:rPr>
          <w:spacing w:val="-8"/>
        </w:rPr>
        <w:t xml:space="preserve"> </w:t>
      </w:r>
      <w:r>
        <w:t>işlemlerinde,</w:t>
      </w:r>
      <w:r>
        <w:rPr>
          <w:spacing w:val="-5"/>
        </w:rPr>
        <w:t xml:space="preserve"> </w:t>
      </w:r>
      <w:r>
        <w:rPr>
          <w:spacing w:val="-1"/>
        </w:rPr>
        <w:t>muafiyet</w:t>
      </w:r>
      <w:r>
        <w:rPr>
          <w:spacing w:val="-8"/>
        </w:rPr>
        <w:t xml:space="preserve"> </w:t>
      </w:r>
      <w:r>
        <w:rPr>
          <w:spacing w:val="-1"/>
        </w:rPr>
        <w:t>verilen</w:t>
      </w:r>
      <w:r>
        <w:rPr>
          <w:spacing w:val="-8"/>
        </w:rPr>
        <w:t xml:space="preserve"> </w:t>
      </w:r>
      <w:r>
        <w:t>dersler</w:t>
      </w:r>
      <w:r>
        <w:rPr>
          <w:spacing w:val="-7"/>
        </w:rPr>
        <w:t xml:space="preserve"> </w:t>
      </w:r>
      <w:r>
        <w:rPr>
          <w:spacing w:val="-1"/>
        </w:rPr>
        <w:t>ilgili</w:t>
      </w:r>
      <w:r>
        <w:rPr>
          <w:spacing w:val="-8"/>
        </w:rPr>
        <w:t xml:space="preserve"> </w:t>
      </w:r>
      <w:r>
        <w:t>lisansüstü</w:t>
      </w:r>
      <w:r>
        <w:rPr>
          <w:spacing w:val="-9"/>
        </w:rPr>
        <w:t xml:space="preserve"> </w:t>
      </w:r>
      <w:r>
        <w:rPr>
          <w:spacing w:val="-1"/>
        </w:rPr>
        <w:t>eğitiminde</w:t>
      </w:r>
      <w:r>
        <w:rPr>
          <w:spacing w:val="-5"/>
        </w:rPr>
        <w:t xml:space="preserve"> </w:t>
      </w:r>
      <w:r>
        <w:rPr>
          <w:spacing w:val="-1"/>
        </w:rPr>
        <w:t>verilen</w:t>
      </w:r>
      <w:r>
        <w:rPr>
          <w:spacing w:val="-9"/>
        </w:rPr>
        <w:t xml:space="preserve"> </w:t>
      </w:r>
      <w:r>
        <w:t>derslerin</w:t>
      </w:r>
      <w:r>
        <w:rPr>
          <w:spacing w:val="-6"/>
        </w:rPr>
        <w:t xml:space="preserve"> </w:t>
      </w:r>
      <w:r>
        <w:rPr>
          <w:spacing w:val="-1"/>
        </w:rPr>
        <w:t>%50’sini</w:t>
      </w:r>
      <w:r>
        <w:rPr>
          <w:spacing w:val="-9"/>
        </w:rPr>
        <w:t xml:space="preserve"> </w:t>
      </w:r>
      <w:r>
        <w:rPr>
          <w:spacing w:val="-1"/>
        </w:rPr>
        <w:t>geçemez.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12"/>
        </w:tabs>
        <w:ind w:left="851" w:right="116" w:firstLine="0"/>
        <w:jc w:val="both"/>
      </w:pPr>
      <w:r>
        <w:rPr>
          <w:spacing w:val="-1"/>
        </w:rPr>
        <w:t>Özel öğrencilerin kaydoldukları dersleri bırakmak istemeleri halinde o ders için ödedikleri ücret iade edilmez.</w:t>
      </w:r>
    </w:p>
    <w:p w:rsidR="007D011B" w:rsidRDefault="007D011B" w:rsidP="007D011B">
      <w:pPr>
        <w:widowControl w:val="0"/>
        <w:numPr>
          <w:ilvl w:val="0"/>
          <w:numId w:val="7"/>
        </w:numPr>
        <w:tabs>
          <w:tab w:val="left" w:pos="1112"/>
        </w:tabs>
        <w:ind w:left="851" w:right="116" w:firstLine="0"/>
        <w:jc w:val="both"/>
      </w:pPr>
      <w:r>
        <w:t xml:space="preserve">Özel öğrencilere diploma ve unvan verilmez. Ancak talepleri halinde aldıkları dersleri ve notları gösteren özel öğrencilik statüsünü de </w:t>
      </w:r>
      <w:r>
        <w:lastRenderedPageBreak/>
        <w:t>belirten bir belge verilebilir.</w:t>
      </w:r>
    </w:p>
    <w:p w:rsidR="007D011B" w:rsidRPr="000B518C" w:rsidRDefault="007D011B" w:rsidP="007D011B">
      <w:pPr>
        <w:spacing w:before="120" w:after="120"/>
        <w:ind w:left="709"/>
        <w:jc w:val="both"/>
        <w:rPr>
          <w:sz w:val="20"/>
          <w:szCs w:val="20"/>
        </w:rPr>
      </w:pPr>
      <w:r w:rsidRPr="000B518C">
        <w:rPr>
          <w:b/>
          <w:sz w:val="20"/>
          <w:szCs w:val="20"/>
          <w:u w:val="single"/>
        </w:rPr>
        <w:t>NOT:</w:t>
      </w:r>
      <w:r w:rsidRPr="000B518C">
        <w:rPr>
          <w:sz w:val="20"/>
          <w:szCs w:val="20"/>
        </w:rPr>
        <w:t xml:space="preserve"> Gerçeğe aykırı/yanlış beyanda bulunanlar ile ilgili program için belirlenmiş kriterlere haiz olmadığı belirlenen adayların başvuruları değerlendirme dışı bırakılır ve bu adaylarla ilgili olarak adli makamlara suç duyurusunda bulunulur.</w:t>
      </w:r>
    </w:p>
    <w:p w:rsidR="007D011B" w:rsidRDefault="007D011B" w:rsidP="007D011B">
      <w:pPr>
        <w:shd w:val="clear" w:color="auto" w:fill="FFFFFF"/>
        <w:spacing w:before="120" w:after="120"/>
        <w:ind w:left="709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İletişim bilgileri:</w:t>
      </w:r>
      <w:r>
        <w:rPr>
          <w:color w:val="000000"/>
          <w:u w:val="single"/>
        </w:rPr>
        <w:t xml:space="preserve"> </w:t>
      </w:r>
    </w:p>
    <w:p w:rsidR="007D011B" w:rsidRPr="000B518C" w:rsidRDefault="007D011B" w:rsidP="007D011B">
      <w:pPr>
        <w:shd w:val="clear" w:color="auto" w:fill="FFFFFF"/>
        <w:spacing w:before="120" w:after="120"/>
        <w:ind w:left="709"/>
        <w:jc w:val="both"/>
        <w:rPr>
          <w:color w:val="000000"/>
          <w:sz w:val="20"/>
          <w:szCs w:val="20"/>
        </w:rPr>
      </w:pPr>
      <w:r w:rsidRPr="000B518C">
        <w:rPr>
          <w:b/>
          <w:color w:val="000000"/>
          <w:sz w:val="20"/>
          <w:szCs w:val="20"/>
        </w:rPr>
        <w:t xml:space="preserve">Adres: </w:t>
      </w:r>
      <w:r w:rsidRPr="000B518C">
        <w:rPr>
          <w:color w:val="000000"/>
          <w:sz w:val="20"/>
          <w:szCs w:val="20"/>
        </w:rPr>
        <w:t xml:space="preserve">İzmir Demokrasi Üniversitesi Rektörlük Binası Sosyal Bilimleri Enstitüsü 1.Kat– </w:t>
      </w:r>
      <w:proofErr w:type="spellStart"/>
      <w:r w:rsidRPr="000B518C">
        <w:rPr>
          <w:color w:val="000000"/>
          <w:sz w:val="20"/>
          <w:szCs w:val="20"/>
        </w:rPr>
        <w:t>Üçkuyular</w:t>
      </w:r>
      <w:proofErr w:type="spellEnd"/>
      <w:r w:rsidRPr="000B518C">
        <w:rPr>
          <w:color w:val="000000"/>
          <w:sz w:val="20"/>
          <w:szCs w:val="20"/>
        </w:rPr>
        <w:t xml:space="preserve"> Mahallesi Gürsel Aksel Bulvarı No:12-14 Karabağlar-İZMİR</w:t>
      </w:r>
    </w:p>
    <w:p w:rsidR="007D011B" w:rsidRPr="000B518C" w:rsidRDefault="007D011B" w:rsidP="007D011B">
      <w:pPr>
        <w:shd w:val="clear" w:color="auto" w:fill="FFFFFF"/>
        <w:spacing w:before="120" w:after="120"/>
        <w:ind w:left="709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0B518C">
        <w:rPr>
          <w:b/>
          <w:bCs/>
          <w:color w:val="000000"/>
          <w:sz w:val="20"/>
          <w:szCs w:val="20"/>
        </w:rPr>
        <w:t>Tel:</w:t>
      </w:r>
      <w:r w:rsidRPr="000B518C">
        <w:rPr>
          <w:color w:val="000000"/>
          <w:sz w:val="20"/>
          <w:szCs w:val="20"/>
        </w:rPr>
        <w:t xml:space="preserve"> 0 (232) 260 10 01-03 (Dahili: 657)</w:t>
      </w:r>
    </w:p>
    <w:p w:rsidR="007D011B" w:rsidRPr="00903BDF" w:rsidRDefault="007D011B" w:rsidP="007D011B">
      <w:pPr>
        <w:shd w:val="clear" w:color="auto" w:fill="FFFFFF"/>
        <w:tabs>
          <w:tab w:val="left" w:pos="3193"/>
        </w:tabs>
        <w:spacing w:before="120" w:after="120"/>
        <w:ind w:left="709"/>
        <w:jc w:val="both"/>
      </w:pPr>
      <w:r w:rsidRPr="000B518C">
        <w:rPr>
          <w:b/>
          <w:bCs/>
          <w:sz w:val="20"/>
          <w:szCs w:val="20"/>
        </w:rPr>
        <w:t xml:space="preserve">E-posta: </w:t>
      </w:r>
      <w:hyperlink r:id="rId6" w:history="1">
        <w:r w:rsidRPr="000B518C">
          <w:rPr>
            <w:rStyle w:val="Kpr"/>
            <w:bCs/>
            <w:sz w:val="20"/>
            <w:szCs w:val="20"/>
          </w:rPr>
          <w:t>fbe@idu.edu.tr</w:t>
        </w:r>
      </w:hyperlink>
      <w:r w:rsidRPr="000B518C">
        <w:rPr>
          <w:bCs/>
          <w:sz w:val="20"/>
          <w:szCs w:val="20"/>
        </w:rPr>
        <w:t xml:space="preserve"> </w:t>
      </w:r>
    </w:p>
    <w:p w:rsidR="00E30748" w:rsidRDefault="00E30748" w:rsidP="00E30748">
      <w:pPr>
        <w:jc w:val="both"/>
        <w:rPr>
          <w:sz w:val="20"/>
          <w:szCs w:val="20"/>
        </w:rPr>
      </w:pPr>
    </w:p>
    <w:p w:rsidR="00E30748" w:rsidRPr="005276A1" w:rsidRDefault="00E30748" w:rsidP="00E30748">
      <w:pPr>
        <w:shd w:val="clear" w:color="auto" w:fill="FFFFFF"/>
        <w:spacing w:before="120" w:after="120"/>
        <w:ind w:left="709"/>
        <w:jc w:val="center"/>
      </w:pPr>
      <w:r>
        <w:rPr>
          <w:noProof/>
          <w:sz w:val="20"/>
          <w:szCs w:val="20"/>
        </w:rPr>
        <w:drawing>
          <wp:inline distT="0" distB="0" distL="0" distR="0" wp14:anchorId="622028D1" wp14:editId="06CAB352">
            <wp:extent cx="7331802" cy="3542666"/>
            <wp:effectExtent l="0" t="0" r="254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52" cy="356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48" w:rsidRPr="00E30748" w:rsidRDefault="00E30748" w:rsidP="00E30748">
      <w:pPr>
        <w:rPr>
          <w:b/>
        </w:rPr>
      </w:pPr>
    </w:p>
    <w:sectPr w:rsidR="00E30748" w:rsidRPr="00E30748" w:rsidSect="00E30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45D"/>
    <w:multiLevelType w:val="hybridMultilevel"/>
    <w:tmpl w:val="BEEAA3BE"/>
    <w:lvl w:ilvl="0" w:tplc="462EA6BA">
      <w:start w:val="2"/>
      <w:numFmt w:val="decimal"/>
      <w:lvlText w:val="(%1)"/>
      <w:lvlJc w:val="left"/>
      <w:pPr>
        <w:ind w:left="116" w:hanging="347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BC4882">
      <w:start w:val="1"/>
      <w:numFmt w:val="lowerLetter"/>
      <w:lvlText w:val="%2)"/>
      <w:lvlJc w:val="left"/>
      <w:pPr>
        <w:ind w:left="116" w:hanging="22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6CCFF88">
      <w:start w:val="1"/>
      <w:numFmt w:val="bullet"/>
      <w:lvlText w:val="•"/>
      <w:lvlJc w:val="left"/>
      <w:pPr>
        <w:ind w:left="1954" w:hanging="221"/>
      </w:pPr>
      <w:rPr>
        <w:rFonts w:hint="default"/>
      </w:rPr>
    </w:lvl>
    <w:lvl w:ilvl="3" w:tplc="BFA24048">
      <w:start w:val="1"/>
      <w:numFmt w:val="bullet"/>
      <w:lvlText w:val="•"/>
      <w:lvlJc w:val="left"/>
      <w:pPr>
        <w:ind w:left="2873" w:hanging="221"/>
      </w:pPr>
      <w:rPr>
        <w:rFonts w:hint="default"/>
      </w:rPr>
    </w:lvl>
    <w:lvl w:ilvl="4" w:tplc="82488F0C">
      <w:start w:val="1"/>
      <w:numFmt w:val="bullet"/>
      <w:lvlText w:val="•"/>
      <w:lvlJc w:val="left"/>
      <w:pPr>
        <w:ind w:left="3792" w:hanging="221"/>
      </w:pPr>
      <w:rPr>
        <w:rFonts w:hint="default"/>
      </w:rPr>
    </w:lvl>
    <w:lvl w:ilvl="5" w:tplc="643CDFA2">
      <w:start w:val="1"/>
      <w:numFmt w:val="bullet"/>
      <w:lvlText w:val="•"/>
      <w:lvlJc w:val="left"/>
      <w:pPr>
        <w:ind w:left="4711" w:hanging="221"/>
      </w:pPr>
      <w:rPr>
        <w:rFonts w:hint="default"/>
      </w:rPr>
    </w:lvl>
    <w:lvl w:ilvl="6" w:tplc="FCBA31C8">
      <w:start w:val="1"/>
      <w:numFmt w:val="bullet"/>
      <w:lvlText w:val="•"/>
      <w:lvlJc w:val="left"/>
      <w:pPr>
        <w:ind w:left="5630" w:hanging="221"/>
      </w:pPr>
      <w:rPr>
        <w:rFonts w:hint="default"/>
      </w:rPr>
    </w:lvl>
    <w:lvl w:ilvl="7" w:tplc="5218BC36">
      <w:start w:val="1"/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DA58E6B8">
      <w:start w:val="1"/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1" w15:restartNumberingAfterBreak="0">
    <w:nsid w:val="0C430ABA"/>
    <w:multiLevelType w:val="hybridMultilevel"/>
    <w:tmpl w:val="592447BE"/>
    <w:lvl w:ilvl="0" w:tplc="041F0015">
      <w:start w:val="1"/>
      <w:numFmt w:val="upperLetter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4903F0"/>
    <w:multiLevelType w:val="hybridMultilevel"/>
    <w:tmpl w:val="8D0467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30CC"/>
    <w:multiLevelType w:val="hybridMultilevel"/>
    <w:tmpl w:val="FB0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0F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7507A1"/>
    <w:multiLevelType w:val="hybridMultilevel"/>
    <w:tmpl w:val="9B06C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48"/>
    <w:rsid w:val="0024355B"/>
    <w:rsid w:val="007D011B"/>
    <w:rsid w:val="0082692D"/>
    <w:rsid w:val="0083095E"/>
    <w:rsid w:val="00971194"/>
    <w:rsid w:val="00E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59E8"/>
  <w15:chartTrackingRefBased/>
  <w15:docId w15:val="{2174A2D5-E438-4575-B4BC-22A01855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307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07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3074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E307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30748"/>
    <w:pPr>
      <w:ind w:left="720"/>
      <w:contextualSpacing/>
    </w:pPr>
  </w:style>
  <w:style w:type="table" w:styleId="TabloKlavuzu">
    <w:name w:val="Table Grid"/>
    <w:basedOn w:val="NormalTablo"/>
    <w:rsid w:val="00E30748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E30748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307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E30748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3074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E3074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e@idu.edu.tr" TargetMode="External"/><Relationship Id="rId5" Type="http://schemas.openxmlformats.org/officeDocument/2006/relationships/hyperlink" Target="https://obs.idu.edu.tr/oibs/enstitubasvuru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Fevzi Serkan OZDEMIR</dc:creator>
  <cp:keywords/>
  <dc:description/>
  <cp:lastModifiedBy>fserkan ozdemir</cp:lastModifiedBy>
  <cp:revision>5</cp:revision>
  <dcterms:created xsi:type="dcterms:W3CDTF">2018-08-17T08:37:00Z</dcterms:created>
  <dcterms:modified xsi:type="dcterms:W3CDTF">2018-08-17T09:04:00Z</dcterms:modified>
</cp:coreProperties>
</file>